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6B65E" w14:textId="1455CC74" w:rsidR="00AF3F6B" w:rsidRPr="00117C65" w:rsidRDefault="00E41F67" w:rsidP="00984A06">
      <w:pPr>
        <w:spacing w:before="120" w:line="240" w:lineRule="auto"/>
        <w:jc w:val="center"/>
        <w:rPr>
          <w:rFonts w:ascii="Book Antiqua" w:hAnsi="Book Antiqua" w:cstheme="minorHAnsi"/>
          <w:color w:val="auto"/>
          <w:sz w:val="28"/>
          <w:szCs w:val="22"/>
        </w:rPr>
      </w:pPr>
      <w:r w:rsidRPr="00117C65">
        <w:rPr>
          <w:rFonts w:ascii="Book Antiqua" w:eastAsia="Calibri" w:hAnsi="Book Antiqua" w:cstheme="minorHAnsi"/>
          <w:b/>
          <w:bCs/>
          <w:color w:val="auto"/>
          <w:sz w:val="28"/>
          <w:szCs w:val="22"/>
        </w:rPr>
        <w:t>X</w:t>
      </w:r>
      <w:r w:rsidR="00283478" w:rsidRPr="00117C65">
        <w:rPr>
          <w:rFonts w:ascii="Book Antiqua" w:eastAsia="Calibri" w:hAnsi="Book Antiqua" w:cstheme="minorHAnsi"/>
          <w:b/>
          <w:bCs/>
          <w:color w:val="auto"/>
          <w:sz w:val="28"/>
          <w:szCs w:val="22"/>
        </w:rPr>
        <w:t>I</w:t>
      </w:r>
      <w:r w:rsidR="00FB0970" w:rsidRPr="00117C65">
        <w:rPr>
          <w:rFonts w:ascii="Book Antiqua" w:eastAsia="Calibri" w:hAnsi="Book Antiqua" w:cstheme="minorHAnsi"/>
          <w:b/>
          <w:bCs/>
          <w:color w:val="auto"/>
          <w:sz w:val="28"/>
          <w:szCs w:val="22"/>
        </w:rPr>
        <w:t xml:space="preserve">I </w:t>
      </w:r>
      <w:r w:rsidR="0022459D" w:rsidRPr="00117C65">
        <w:rPr>
          <w:rFonts w:ascii="Book Antiqua" w:eastAsia="Calibri" w:hAnsi="Book Antiqua" w:cstheme="minorHAnsi"/>
          <w:b/>
          <w:bCs/>
          <w:color w:val="auto"/>
          <w:sz w:val="28"/>
          <w:szCs w:val="22"/>
        </w:rPr>
        <w:t>OGÓLNOPOLSKI FESTIWAL MUZYKI DAWNEJ</w:t>
      </w:r>
      <w:r w:rsidRPr="00117C65">
        <w:rPr>
          <w:rFonts w:ascii="Book Antiqua" w:eastAsia="Calibri" w:hAnsi="Book Antiqua" w:cstheme="minorHAnsi"/>
          <w:b/>
          <w:bCs/>
          <w:color w:val="auto"/>
          <w:sz w:val="28"/>
          <w:szCs w:val="22"/>
        </w:rPr>
        <w:t xml:space="preserve"> - </w:t>
      </w:r>
      <w:r w:rsidR="00AF3F6B" w:rsidRPr="00117C65">
        <w:rPr>
          <w:rFonts w:ascii="Book Antiqua" w:eastAsia="Calibri" w:hAnsi="Book Antiqua" w:cstheme="minorHAnsi"/>
          <w:b/>
          <w:bCs/>
          <w:color w:val="auto"/>
          <w:sz w:val="28"/>
          <w:szCs w:val="22"/>
        </w:rPr>
        <w:t>LEŻAJSK 201</w:t>
      </w:r>
      <w:r w:rsidR="00283478" w:rsidRPr="00117C65">
        <w:rPr>
          <w:rFonts w:ascii="Book Antiqua" w:eastAsia="Calibri" w:hAnsi="Book Antiqua" w:cstheme="minorHAnsi"/>
          <w:b/>
          <w:bCs/>
          <w:color w:val="auto"/>
          <w:sz w:val="28"/>
          <w:szCs w:val="22"/>
        </w:rPr>
        <w:t>9</w:t>
      </w:r>
    </w:p>
    <w:p w14:paraId="6D16B65F" w14:textId="5EDFC773" w:rsidR="00AF3F6B" w:rsidRPr="00722301" w:rsidRDefault="00AF3F6B" w:rsidP="00984A06">
      <w:pPr>
        <w:spacing w:before="120" w:line="240" w:lineRule="auto"/>
        <w:jc w:val="center"/>
        <w:rPr>
          <w:rFonts w:ascii="Book Antiqua" w:eastAsia="Calibri" w:hAnsi="Book Antiqua" w:cstheme="minorHAnsi"/>
          <w:i/>
          <w:iCs/>
          <w:color w:val="auto"/>
          <w:sz w:val="24"/>
          <w:szCs w:val="22"/>
        </w:rPr>
      </w:pPr>
      <w:r w:rsidRPr="00722301">
        <w:rPr>
          <w:rFonts w:ascii="Book Antiqua" w:eastAsia="Calibri" w:hAnsi="Book Antiqua" w:cstheme="minorHAnsi"/>
          <w:i/>
          <w:iCs/>
          <w:color w:val="auto"/>
          <w:sz w:val="24"/>
          <w:szCs w:val="22"/>
        </w:rPr>
        <w:t xml:space="preserve">Z muzyką poprzez wieki </w:t>
      </w:r>
      <w:r w:rsidR="00441796">
        <w:rPr>
          <w:rFonts w:ascii="Book Antiqua" w:eastAsia="Calibri" w:hAnsi="Book Antiqua" w:cstheme="minorHAnsi"/>
          <w:i/>
          <w:iCs/>
          <w:color w:val="auto"/>
          <w:sz w:val="24"/>
          <w:szCs w:val="22"/>
        </w:rPr>
        <w:t>-</w:t>
      </w:r>
      <w:r w:rsidRPr="00722301">
        <w:rPr>
          <w:rFonts w:ascii="Book Antiqua" w:eastAsia="Calibri" w:hAnsi="Book Antiqua" w:cstheme="minorHAnsi"/>
          <w:i/>
          <w:iCs/>
          <w:color w:val="auto"/>
          <w:sz w:val="24"/>
          <w:szCs w:val="22"/>
        </w:rPr>
        <w:t xml:space="preserve"> od renesansu do klasycyzmu</w:t>
      </w:r>
    </w:p>
    <w:p w14:paraId="6D16B661" w14:textId="706077C5" w:rsidR="00AF3F6B" w:rsidRPr="00722301" w:rsidRDefault="00AF3F6B" w:rsidP="00FB0970">
      <w:pPr>
        <w:spacing w:before="120" w:line="240" w:lineRule="auto"/>
        <w:jc w:val="center"/>
        <w:rPr>
          <w:rFonts w:ascii="Book Antiqua" w:eastAsia="Calibri" w:hAnsi="Book Antiqua" w:cstheme="minorHAnsi"/>
          <w:b/>
          <w:bCs/>
          <w:color w:val="auto"/>
          <w:sz w:val="18"/>
          <w:szCs w:val="22"/>
        </w:rPr>
      </w:pPr>
      <w:r w:rsidRPr="00722301">
        <w:rPr>
          <w:rFonts w:ascii="Book Antiqua" w:eastAsia="Calibri" w:hAnsi="Book Antiqua" w:cstheme="minorHAnsi"/>
          <w:b/>
          <w:bCs/>
          <w:color w:val="auto"/>
          <w:sz w:val="32"/>
          <w:szCs w:val="22"/>
        </w:rPr>
        <w:t>REGULAMIN KONKURSU</w:t>
      </w:r>
      <w:r w:rsidR="00AA7B60">
        <w:rPr>
          <w:rFonts w:ascii="Book Antiqua" w:eastAsia="Calibri" w:hAnsi="Book Antiqua" w:cstheme="minorHAnsi"/>
          <w:b/>
          <w:bCs/>
          <w:color w:val="auto"/>
          <w:sz w:val="32"/>
          <w:szCs w:val="22"/>
        </w:rPr>
        <w:br/>
      </w:r>
    </w:p>
    <w:p w14:paraId="6D16B662" w14:textId="758D9834" w:rsidR="00AF3F6B" w:rsidRPr="00866C46" w:rsidRDefault="00AF3F6B" w:rsidP="00AA7B60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1. Organizator festiwalu:</w:t>
      </w:r>
      <w:r w:rsidR="00A466A9"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 xml:space="preserve"> </w:t>
      </w:r>
    </w:p>
    <w:p w14:paraId="6D16B665" w14:textId="77777777" w:rsidR="00AF3F6B" w:rsidRPr="00866C46" w:rsidRDefault="00984A06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Fundacja Wspierania Edukacji Artystycznej w Sokołowie Małopolskim</w:t>
      </w:r>
    </w:p>
    <w:p w14:paraId="6D16B666" w14:textId="77777777" w:rsidR="00AF3F6B" w:rsidRPr="00866C46" w:rsidRDefault="00AF3F6B" w:rsidP="00AA7B60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2. Instytucje wspierające:</w:t>
      </w:r>
    </w:p>
    <w:p w14:paraId="433DFA83" w14:textId="58AF2ED0" w:rsidR="00581D9E" w:rsidRPr="00866C46" w:rsidRDefault="003B4489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Urząd Marszałkowski Województwa Podk</w:t>
      </w:r>
      <w:r w:rsidR="00581D9E" w:rsidRPr="00866C46">
        <w:rPr>
          <w:rFonts w:ascii="Book Antiqua" w:eastAsia="Calibri" w:hAnsi="Book Antiqua" w:cstheme="minorHAnsi"/>
          <w:color w:val="auto"/>
          <w:sz w:val="24"/>
          <w:szCs w:val="24"/>
        </w:rPr>
        <w:t>arpackiego</w:t>
      </w:r>
    </w:p>
    <w:p w14:paraId="07D41F76" w14:textId="5E0377AE" w:rsidR="00581D9E" w:rsidRPr="00866C46" w:rsidRDefault="00581D9E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Państwowa Szkoła Muzyczna I stopnia w Leżajsku</w:t>
      </w:r>
    </w:p>
    <w:p w14:paraId="4A9881D5" w14:textId="31C7DE6C" w:rsidR="00502907" w:rsidRPr="00866C46" w:rsidRDefault="00502907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Miejskie Centrum Kultury w Leżajsku</w:t>
      </w:r>
    </w:p>
    <w:p w14:paraId="1CDF35B0" w14:textId="08F15CDE" w:rsidR="00502907" w:rsidRPr="00866C46" w:rsidRDefault="00502907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Muzeum Ziemi Leżajskiej</w:t>
      </w:r>
    </w:p>
    <w:p w14:paraId="6D16B667" w14:textId="5D3927CF" w:rsidR="006F4303" w:rsidRPr="00866C46" w:rsidRDefault="0022459D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Podkarpacki Zespół Niepaństwowych Szkół Muzycznych</w:t>
      </w:r>
    </w:p>
    <w:p w14:paraId="6D16B669" w14:textId="77777777" w:rsidR="00AF3F6B" w:rsidRPr="00866C46" w:rsidRDefault="00AF3F6B" w:rsidP="00AA7B60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3. Formuła festiwalu:</w:t>
      </w:r>
    </w:p>
    <w:p w14:paraId="6D16B66A" w14:textId="0C5664B6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Otwarte przesłuchania konkur</w:t>
      </w:r>
      <w:r w:rsidR="006D1233" w:rsidRPr="00866C46">
        <w:rPr>
          <w:rFonts w:ascii="Book Antiqua" w:eastAsia="Calibri" w:hAnsi="Book Antiqua" w:cstheme="minorHAnsi"/>
          <w:color w:val="auto"/>
          <w:sz w:val="24"/>
          <w:szCs w:val="24"/>
        </w:rPr>
        <w:t>sowe</w:t>
      </w:r>
      <w:r w:rsidR="002E1226" w:rsidRPr="00866C46">
        <w:rPr>
          <w:rFonts w:ascii="Book Antiqua" w:eastAsia="Calibri" w:hAnsi="Book Antiqua" w:cstheme="minorHAnsi"/>
          <w:color w:val="auto"/>
          <w:sz w:val="24"/>
          <w:szCs w:val="24"/>
        </w:rPr>
        <w:t>.</w:t>
      </w:r>
    </w:p>
    <w:p w14:paraId="6D16B66B" w14:textId="2AEFD38F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Koncert</w:t>
      </w:r>
      <w:r w:rsidR="00FB0970" w:rsidRPr="00866C46">
        <w:rPr>
          <w:rFonts w:ascii="Book Antiqua" w:eastAsia="Calibri" w:hAnsi="Book Antiqua" w:cstheme="minorHAnsi"/>
          <w:color w:val="auto"/>
          <w:sz w:val="24"/>
          <w:szCs w:val="24"/>
        </w:rPr>
        <w:t>y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w wykonaniu laureatów </w:t>
      </w:r>
      <w:r w:rsidR="007E26B9" w:rsidRPr="00866C46">
        <w:rPr>
          <w:rFonts w:ascii="Book Antiqua" w:eastAsia="Calibri" w:hAnsi="Book Antiqua" w:cstheme="minorHAnsi"/>
          <w:color w:val="auto"/>
          <w:sz w:val="24"/>
          <w:szCs w:val="24"/>
        </w:rPr>
        <w:t>części konkursowej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i zaproszonych gości.</w:t>
      </w:r>
    </w:p>
    <w:p w14:paraId="6D16B66C" w14:textId="77777777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Imprezy towarzyszące.</w:t>
      </w:r>
    </w:p>
    <w:p w14:paraId="6D16B66D" w14:textId="77777777" w:rsidR="00AF3F6B" w:rsidRPr="00866C46" w:rsidRDefault="00AF3F6B" w:rsidP="00AA7B60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4. Cele festiwalu:</w:t>
      </w:r>
    </w:p>
    <w:p w14:paraId="6D16B66E" w14:textId="77777777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Popularyzacja muzyki kompozytorów muzyki renesansu, baroku i klasycyzmu,</w:t>
      </w:r>
    </w:p>
    <w:p w14:paraId="6D16B66F" w14:textId="77777777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Rozbudzenie zainteresowania „muzyką dawną” w szerokim tego słowa znaczeniu wśród uczniów szkół muzycznych I </w:t>
      </w:r>
      <w:proofErr w:type="spellStart"/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i</w:t>
      </w:r>
      <w:proofErr w:type="spellEnd"/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II stopnia i środowiska lokalnego,</w:t>
      </w:r>
    </w:p>
    <w:p w14:paraId="6D16B670" w14:textId="77777777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Konfrontacja solistów i zespołów muzycznych,</w:t>
      </w:r>
    </w:p>
    <w:p w14:paraId="6D16B671" w14:textId="77777777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Wymiana doświadczeń na polu wykonawstwa artystycznego.</w:t>
      </w:r>
    </w:p>
    <w:p w14:paraId="6D16B672" w14:textId="77777777" w:rsidR="00AF3F6B" w:rsidRPr="00866C46" w:rsidRDefault="00AF3F6B" w:rsidP="00AA7B60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5. Termin i miejsce:</w:t>
      </w:r>
    </w:p>
    <w:p w14:paraId="6D16B673" w14:textId="21BFDD95" w:rsidR="00AF3F6B" w:rsidRPr="00866C46" w:rsidRDefault="00E41F67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Festiwal odbędzie się </w:t>
      </w:r>
      <w:r w:rsidRPr="00866C46">
        <w:rPr>
          <w:rFonts w:ascii="Book Antiqua" w:eastAsia="Calibri" w:hAnsi="Book Antiqua" w:cstheme="minorHAnsi"/>
          <w:b/>
          <w:color w:val="auto"/>
          <w:sz w:val="24"/>
          <w:szCs w:val="24"/>
        </w:rPr>
        <w:t>w dniach</w:t>
      </w:r>
      <w:r w:rsidR="00DA63E2" w:rsidRPr="00866C46">
        <w:rPr>
          <w:rFonts w:ascii="Book Antiqua" w:eastAsia="Calibri" w:hAnsi="Book Antiqua" w:cstheme="minorHAnsi"/>
          <w:b/>
          <w:color w:val="auto"/>
          <w:sz w:val="24"/>
          <w:szCs w:val="24"/>
        </w:rPr>
        <w:t xml:space="preserve"> </w:t>
      </w:r>
      <w:r w:rsidR="007E26B9" w:rsidRPr="00866C46">
        <w:rPr>
          <w:rFonts w:ascii="Book Antiqua" w:eastAsia="Calibri" w:hAnsi="Book Antiqua" w:cstheme="minorHAnsi"/>
          <w:b/>
          <w:color w:val="auto"/>
          <w:sz w:val="24"/>
          <w:szCs w:val="24"/>
        </w:rPr>
        <w:t>20-21</w:t>
      </w:r>
      <w:r w:rsidR="00AF3F6B" w:rsidRPr="00866C46">
        <w:rPr>
          <w:rFonts w:ascii="Book Antiqua" w:eastAsia="Calibri" w:hAnsi="Book Antiqua" w:cstheme="minorHAnsi"/>
          <w:b/>
          <w:color w:val="auto"/>
          <w:sz w:val="24"/>
          <w:szCs w:val="24"/>
        </w:rPr>
        <w:t xml:space="preserve"> maja 201</w:t>
      </w:r>
      <w:r w:rsidR="007E26B9" w:rsidRPr="00866C46">
        <w:rPr>
          <w:rFonts w:ascii="Book Antiqua" w:eastAsia="Calibri" w:hAnsi="Book Antiqua" w:cstheme="minorHAnsi"/>
          <w:b/>
          <w:color w:val="auto"/>
          <w:sz w:val="24"/>
          <w:szCs w:val="24"/>
        </w:rPr>
        <w:t>9</w:t>
      </w:r>
      <w:r w:rsidR="00AF3F6B" w:rsidRPr="00866C46">
        <w:rPr>
          <w:rFonts w:ascii="Book Antiqua" w:eastAsia="Calibri" w:hAnsi="Book Antiqua" w:cstheme="minorHAnsi"/>
          <w:b/>
          <w:color w:val="auto"/>
          <w:sz w:val="24"/>
          <w:szCs w:val="24"/>
        </w:rPr>
        <w:t xml:space="preserve"> r.</w:t>
      </w:r>
      <w:r w:rsidR="00AF3F6B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w </w:t>
      </w:r>
      <w:r w:rsidR="00021E3C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salach koncertowych: </w:t>
      </w:r>
      <w:r w:rsidR="00AF3F6B" w:rsidRPr="00866C46">
        <w:rPr>
          <w:rFonts w:ascii="Book Antiqua" w:eastAsia="Calibri" w:hAnsi="Book Antiqua" w:cstheme="minorHAnsi"/>
          <w:color w:val="auto"/>
          <w:sz w:val="24"/>
          <w:szCs w:val="24"/>
        </w:rPr>
        <w:t>Pa</w:t>
      </w:r>
      <w:r w:rsidR="00DA63E2" w:rsidRPr="00866C46">
        <w:rPr>
          <w:rFonts w:ascii="Book Antiqua" w:eastAsia="Calibri" w:hAnsi="Book Antiqua" w:cstheme="minorHAnsi"/>
          <w:color w:val="auto"/>
          <w:sz w:val="24"/>
          <w:szCs w:val="24"/>
        </w:rPr>
        <w:t>ństwowej Szkoły</w:t>
      </w:r>
      <w:r w:rsidR="0022459D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Muzycznej I stopnia </w:t>
      </w:r>
      <w:r w:rsidR="00021E3C" w:rsidRPr="00866C46">
        <w:rPr>
          <w:rFonts w:ascii="Book Antiqua" w:eastAsia="Calibri" w:hAnsi="Book Antiqua" w:cstheme="minorHAnsi"/>
          <w:color w:val="auto"/>
          <w:sz w:val="24"/>
          <w:szCs w:val="24"/>
        </w:rPr>
        <w:t>w Leżajsku,</w:t>
      </w:r>
      <w:r w:rsidR="00AF3F6B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Muzeum Ziemi Leżajskiej</w:t>
      </w:r>
      <w:r w:rsidR="00DA63E2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</w:t>
      </w:r>
      <w:r w:rsidR="00021E3C" w:rsidRPr="00866C46">
        <w:rPr>
          <w:rFonts w:ascii="Book Antiqua" w:eastAsia="Calibri" w:hAnsi="Book Antiqua" w:cstheme="minorHAnsi"/>
          <w:color w:val="auto"/>
          <w:sz w:val="24"/>
          <w:szCs w:val="24"/>
        </w:rPr>
        <w:t>i</w:t>
      </w:r>
      <w:r w:rsidR="002D4B66">
        <w:rPr>
          <w:rFonts w:ascii="Book Antiqua" w:eastAsia="Calibri" w:hAnsi="Book Antiqua" w:cstheme="minorHAnsi"/>
          <w:color w:val="auto"/>
          <w:sz w:val="24"/>
          <w:szCs w:val="24"/>
        </w:rPr>
        <w:t> </w:t>
      </w:r>
      <w:r w:rsidR="00021E3C" w:rsidRPr="00866C46">
        <w:rPr>
          <w:rFonts w:ascii="Book Antiqua" w:eastAsia="Calibri" w:hAnsi="Book Antiqua" w:cstheme="minorHAnsi"/>
          <w:color w:val="auto"/>
          <w:sz w:val="24"/>
          <w:szCs w:val="24"/>
        </w:rPr>
        <w:t>Miejskiego Centrum Kultury w</w:t>
      </w:r>
      <w:r w:rsidR="003D2BEE" w:rsidRPr="00866C46">
        <w:rPr>
          <w:rFonts w:ascii="Book Antiqua" w:eastAsia="Calibri" w:hAnsi="Book Antiqua" w:cstheme="minorHAnsi"/>
          <w:color w:val="auto"/>
          <w:sz w:val="24"/>
          <w:szCs w:val="24"/>
        </w:rPr>
        <w:t> </w:t>
      </w:r>
      <w:r w:rsidR="00021E3C" w:rsidRPr="00866C46">
        <w:rPr>
          <w:rFonts w:ascii="Book Antiqua" w:eastAsia="Calibri" w:hAnsi="Book Antiqua" w:cstheme="minorHAnsi"/>
          <w:color w:val="auto"/>
          <w:sz w:val="24"/>
          <w:szCs w:val="24"/>
        </w:rPr>
        <w:t>Leżajsku.</w:t>
      </w:r>
    </w:p>
    <w:p w14:paraId="6D16B674" w14:textId="30F4DF9D" w:rsidR="00AF3F6B" w:rsidRPr="00866C46" w:rsidRDefault="00AF3F6B" w:rsidP="00AA7B60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6. Uczestnicy konkursu:</w:t>
      </w:r>
    </w:p>
    <w:p w14:paraId="6D16B675" w14:textId="12A28B28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Ucznio</w:t>
      </w:r>
      <w:r w:rsidR="00E41F67" w:rsidRPr="00866C46">
        <w:rPr>
          <w:rFonts w:ascii="Book Antiqua" w:eastAsia="Calibri" w:hAnsi="Book Antiqua" w:cstheme="minorHAnsi"/>
          <w:color w:val="auto"/>
          <w:sz w:val="24"/>
          <w:szCs w:val="24"/>
        </w:rPr>
        <w:t>wie szkół muzycznych pierwszego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i drugiego stopnia.</w:t>
      </w:r>
    </w:p>
    <w:p w14:paraId="6D16B676" w14:textId="63BD2E7F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Instrumentaliści z wszystkich sekcji, </w:t>
      </w:r>
      <w:r w:rsidR="000C129F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wokaliści, 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zespoły w dowolnym składzie.</w:t>
      </w:r>
    </w:p>
    <w:p w14:paraId="6D16B677" w14:textId="77777777" w:rsidR="00AF3F6B" w:rsidRPr="00866C46" w:rsidRDefault="00AF3F6B" w:rsidP="00AA7B60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7. Formy konkursowe:</w:t>
      </w:r>
    </w:p>
    <w:p w14:paraId="6D16B678" w14:textId="1A31EB1F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Prezentacje solistów</w:t>
      </w:r>
      <w:r w:rsidR="00AD08E0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; </w:t>
      </w:r>
      <w:r w:rsidR="00FD064C" w:rsidRPr="00866C46">
        <w:rPr>
          <w:rFonts w:ascii="Book Antiqua" w:eastAsia="Calibri" w:hAnsi="Book Antiqua" w:cstheme="minorHAnsi"/>
          <w:color w:val="auto"/>
          <w:sz w:val="24"/>
          <w:szCs w:val="24"/>
        </w:rPr>
        <w:t>instrumentalistów i wokalistów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.</w:t>
      </w:r>
    </w:p>
    <w:p w14:paraId="6D16B679" w14:textId="1E12EBBB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Prezentacje zespołów</w:t>
      </w:r>
      <w:r w:rsidR="0078430F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wokalnych, instrumentalnych, kameralnych</w:t>
      </w:r>
      <w:r w:rsidR="0078430F" w:rsidRPr="00866C46">
        <w:rPr>
          <w:rFonts w:ascii="Book Antiqua" w:eastAsia="Calibri" w:hAnsi="Book Antiqua" w:cstheme="minorHAnsi"/>
          <w:color w:val="auto"/>
          <w:sz w:val="24"/>
          <w:szCs w:val="24"/>
        </w:rPr>
        <w:t>,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 mieszanych</w:t>
      </w:r>
      <w:r w:rsidR="0078430F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i</w:t>
      </w:r>
      <w:r w:rsidR="00866C46">
        <w:rPr>
          <w:rFonts w:ascii="Book Antiqua" w:eastAsia="Calibri" w:hAnsi="Book Antiqua" w:cstheme="minorHAnsi"/>
          <w:color w:val="auto"/>
          <w:sz w:val="24"/>
          <w:szCs w:val="24"/>
        </w:rPr>
        <w:t> </w:t>
      </w:r>
      <w:r w:rsidR="0078430F" w:rsidRPr="00866C46">
        <w:rPr>
          <w:rFonts w:ascii="Book Antiqua" w:eastAsia="Calibri" w:hAnsi="Book Antiqua" w:cstheme="minorHAnsi"/>
          <w:color w:val="auto"/>
          <w:sz w:val="24"/>
          <w:szCs w:val="24"/>
        </w:rPr>
        <w:t>chórów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.</w:t>
      </w:r>
    </w:p>
    <w:p w14:paraId="6D16B67A" w14:textId="77777777" w:rsidR="00AF3F6B" w:rsidRPr="00866C46" w:rsidRDefault="00AF3F6B" w:rsidP="00AA7B60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8. Obowiązujący program dla solistów:</w:t>
      </w:r>
    </w:p>
    <w:p w14:paraId="6D16B67B" w14:textId="513F71F5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Dwa dowolne utwory lub </w:t>
      </w:r>
      <w:r w:rsidR="0022459D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dwie dowolne 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części utworu cyklicznego kompozytorów reprezentujących renesans, barok lub klasycyzm (z wyłączeniem twórczości L. </w:t>
      </w:r>
      <w:r w:rsidR="00E41F67" w:rsidRPr="00866C46">
        <w:rPr>
          <w:rFonts w:ascii="Book Antiqua" w:eastAsia="Calibri" w:hAnsi="Book Antiqua" w:cstheme="minorHAnsi"/>
          <w:color w:val="auto"/>
          <w:sz w:val="24"/>
          <w:szCs w:val="24"/>
        </w:rPr>
        <w:t>van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Beethovena).</w:t>
      </w:r>
      <w:r w:rsidR="0022459D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Zamiennie dopuszcza się wykonanie jednego całego utworu cyklicznego pod warunkiem zachowania ograniczeń czasowych</w:t>
      </w:r>
      <w:r w:rsidR="00DF7BC2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(np. s</w:t>
      </w:r>
      <w:r w:rsidR="00DA63E2" w:rsidRPr="00866C46">
        <w:rPr>
          <w:rFonts w:ascii="Book Antiqua" w:eastAsia="Calibri" w:hAnsi="Book Antiqua" w:cstheme="minorHAnsi"/>
          <w:color w:val="auto"/>
          <w:sz w:val="24"/>
          <w:szCs w:val="24"/>
        </w:rPr>
        <w:t>onata 4-częściowa)</w:t>
      </w:r>
      <w:r w:rsidR="0022459D" w:rsidRPr="00866C46">
        <w:rPr>
          <w:rFonts w:ascii="Book Antiqua" w:eastAsia="Calibri" w:hAnsi="Book Antiqua" w:cstheme="minorHAnsi"/>
          <w:color w:val="auto"/>
          <w:sz w:val="24"/>
          <w:szCs w:val="24"/>
        </w:rPr>
        <w:t>.</w:t>
      </w:r>
    </w:p>
    <w:p w14:paraId="6D16B67C" w14:textId="18034A20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Wśród prezentowanych utworów co najmniej jeden z nich powinien być skomponowany w</w:t>
      </w:r>
      <w:r w:rsidR="007743B8" w:rsidRPr="00866C46">
        <w:rPr>
          <w:rFonts w:ascii="Book Antiqua" w:eastAsia="Calibri" w:hAnsi="Book Antiqua" w:cstheme="minorHAnsi"/>
          <w:color w:val="auto"/>
          <w:sz w:val="24"/>
          <w:szCs w:val="24"/>
        </w:rPr>
        <w:t> 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okresie </w:t>
      </w:r>
      <w:r w:rsidR="00B4280F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renesansu lub 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baroku.</w:t>
      </w:r>
    </w:p>
    <w:p w14:paraId="6D16B67D" w14:textId="77777777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Mile widziane transkrypcje na dowolny instrument.</w:t>
      </w:r>
    </w:p>
    <w:p w14:paraId="6D16B67E" w14:textId="77777777" w:rsidR="00AF3F6B" w:rsidRPr="00866C46" w:rsidRDefault="00AF3F6B" w:rsidP="00AA7B60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9. Obowiązujący program dla zespołów:</w:t>
      </w:r>
    </w:p>
    <w:p w14:paraId="6D16B67F" w14:textId="30D9E72C" w:rsidR="00AF3F6B" w:rsidRPr="00866C46" w:rsidRDefault="00AF3F6B" w:rsidP="00AA7B60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Dwa dowolne utwory lub </w:t>
      </w:r>
      <w:r w:rsidR="0022459D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dwie dowolne 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części utworu cyklicznego kompozytorów reprezentujących: renesans, barok lub klasycyzm (z wyłączeniem twórczości L. van Beethovena).</w:t>
      </w:r>
      <w:r w:rsidR="0022459D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Zamiennie dopuszcza się wykonanie jednego całego utworu cyklicznego pod warunkiem zachowania ograniczeń czasowych</w:t>
      </w:r>
      <w:r w:rsidR="006469E7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(np. sonata 4-częściowa)</w:t>
      </w:r>
      <w:r w:rsidR="0022459D" w:rsidRPr="00866C46">
        <w:rPr>
          <w:rFonts w:ascii="Book Antiqua" w:eastAsia="Calibri" w:hAnsi="Book Antiqua" w:cstheme="minorHAnsi"/>
          <w:color w:val="auto"/>
          <w:sz w:val="24"/>
          <w:szCs w:val="24"/>
        </w:rPr>
        <w:t>.</w:t>
      </w:r>
    </w:p>
    <w:p w14:paraId="6D16B680" w14:textId="77777777" w:rsidR="00AF3F6B" w:rsidRPr="00866C46" w:rsidRDefault="00AF3F6B" w:rsidP="00AA7B60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lastRenderedPageBreak/>
        <w:t>Mile widziane transkrypcje na dowolny skład wykonawczy.</w:t>
      </w:r>
    </w:p>
    <w:p w14:paraId="6D16B681" w14:textId="77777777" w:rsidR="00AF3F6B" w:rsidRPr="00866C46" w:rsidRDefault="00AF3F6B" w:rsidP="00AA7B60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10. Kategorie konkursowe:</w:t>
      </w:r>
    </w:p>
    <w:p w14:paraId="6D16B682" w14:textId="30073527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Kategoria I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</w:t>
      </w:r>
      <w:r w:rsidR="00441796">
        <w:rPr>
          <w:rFonts w:ascii="Book Antiqua" w:eastAsia="Calibri" w:hAnsi="Book Antiqua" w:cstheme="minorHAnsi"/>
          <w:color w:val="auto"/>
          <w:sz w:val="24"/>
          <w:szCs w:val="24"/>
        </w:rPr>
        <w:t>-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Prezen</w:t>
      </w:r>
      <w:r w:rsidR="00FA6D53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tacje solistów </w:t>
      </w:r>
      <w:r w:rsidR="00441796">
        <w:rPr>
          <w:rFonts w:ascii="Book Antiqua" w:eastAsia="Calibri" w:hAnsi="Book Antiqua" w:cstheme="minorHAnsi"/>
          <w:color w:val="auto"/>
          <w:sz w:val="24"/>
          <w:szCs w:val="24"/>
        </w:rPr>
        <w:t>-</w:t>
      </w:r>
      <w:r w:rsidR="00FA6D53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uczniowie kl. I </w:t>
      </w:r>
      <w:r w:rsidR="00441796">
        <w:rPr>
          <w:rFonts w:ascii="Book Antiqua" w:eastAsia="Calibri" w:hAnsi="Book Antiqua" w:cstheme="minorHAnsi"/>
          <w:color w:val="auto"/>
          <w:sz w:val="24"/>
          <w:szCs w:val="24"/>
        </w:rPr>
        <w:t>-</w:t>
      </w:r>
      <w:r w:rsidR="00FA6D53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III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cyklu sześcioletniego lub kl. I - II cyklu czteroletniego szkół muzycznych I </w:t>
      </w:r>
      <w:r w:rsidR="0022459D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stopnia 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- czas występu ograniczony do </w:t>
      </w:r>
      <w:r w:rsidR="009A4D03" w:rsidRPr="00866C46">
        <w:rPr>
          <w:rFonts w:ascii="Book Antiqua" w:eastAsia="Calibri" w:hAnsi="Book Antiqua" w:cstheme="minorHAnsi"/>
          <w:color w:val="auto"/>
          <w:sz w:val="24"/>
          <w:szCs w:val="24"/>
        </w:rPr>
        <w:t>6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minut</w:t>
      </w:r>
    </w:p>
    <w:p w14:paraId="6D16B683" w14:textId="49705851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 xml:space="preserve">Kategoria II </w:t>
      </w:r>
      <w:r w:rsidR="00441796">
        <w:rPr>
          <w:rFonts w:ascii="Book Antiqua" w:eastAsia="Calibri" w:hAnsi="Book Antiqua" w:cstheme="minorHAnsi"/>
          <w:color w:val="auto"/>
          <w:sz w:val="24"/>
          <w:szCs w:val="24"/>
        </w:rPr>
        <w:t>-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Prezentacje solistów </w:t>
      </w:r>
      <w:r w:rsidR="00441796">
        <w:rPr>
          <w:rFonts w:ascii="Book Antiqua" w:eastAsia="Calibri" w:hAnsi="Book Antiqua" w:cstheme="minorHAnsi"/>
          <w:color w:val="auto"/>
          <w:sz w:val="24"/>
          <w:szCs w:val="24"/>
        </w:rPr>
        <w:t>-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uczniowie kl. </w:t>
      </w:r>
      <w:r w:rsidR="00FA6D53" w:rsidRPr="00866C46">
        <w:rPr>
          <w:rFonts w:ascii="Book Antiqua" w:eastAsia="Calibri" w:hAnsi="Book Antiqua" w:cstheme="minorHAnsi"/>
          <w:color w:val="auto"/>
          <w:sz w:val="24"/>
          <w:szCs w:val="24"/>
        </w:rPr>
        <w:t>I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V - VI cyklu sześcioletniego lub kl. III - IV cyklu czteroletniego szkół muzycznych I </w:t>
      </w:r>
      <w:r w:rsidR="0022459D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stopnia 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- czas występu ograniczony do 10 minut</w:t>
      </w:r>
    </w:p>
    <w:p w14:paraId="6D16B684" w14:textId="55CB7BCA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 xml:space="preserve">Kategoria III </w:t>
      </w:r>
      <w:r w:rsidR="00441796">
        <w:rPr>
          <w:rFonts w:ascii="Book Antiqua" w:eastAsia="Calibri" w:hAnsi="Book Antiqua" w:cstheme="minorHAnsi"/>
          <w:color w:val="auto"/>
          <w:sz w:val="24"/>
          <w:szCs w:val="24"/>
        </w:rPr>
        <w:t>-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Prezentacje solistów </w:t>
      </w:r>
      <w:r w:rsidR="00441796">
        <w:rPr>
          <w:rFonts w:ascii="Book Antiqua" w:eastAsia="Calibri" w:hAnsi="Book Antiqua" w:cstheme="minorHAnsi"/>
          <w:color w:val="auto"/>
          <w:sz w:val="24"/>
          <w:szCs w:val="24"/>
        </w:rPr>
        <w:t>-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uczniowie szkół muzycznych II </w:t>
      </w:r>
      <w:r w:rsidR="0022459D" w:rsidRPr="00866C46">
        <w:rPr>
          <w:rFonts w:ascii="Book Antiqua" w:eastAsia="Calibri" w:hAnsi="Book Antiqua" w:cstheme="minorHAnsi"/>
          <w:color w:val="auto"/>
          <w:sz w:val="24"/>
          <w:szCs w:val="24"/>
        </w:rPr>
        <w:t>stopnia</w:t>
      </w:r>
      <w:r w:rsidR="002D4B66">
        <w:rPr>
          <w:rFonts w:ascii="Book Antiqua" w:eastAsia="Calibri" w:hAnsi="Book Antiqua" w:cstheme="minorHAnsi"/>
          <w:color w:val="auto"/>
          <w:sz w:val="24"/>
          <w:szCs w:val="24"/>
        </w:rPr>
        <w:t xml:space="preserve"> -</w:t>
      </w:r>
      <w:r w:rsidR="00FA6D53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bez ograniczeń dotyczących klasy - czas występu ograniczony do 1</w:t>
      </w:r>
      <w:r w:rsidR="00984A06" w:rsidRPr="00866C46">
        <w:rPr>
          <w:rFonts w:ascii="Book Antiqua" w:eastAsia="Calibri" w:hAnsi="Book Antiqua" w:cstheme="minorHAnsi"/>
          <w:color w:val="auto"/>
          <w:sz w:val="24"/>
          <w:szCs w:val="24"/>
        </w:rPr>
        <w:t>2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minut</w:t>
      </w:r>
    </w:p>
    <w:p w14:paraId="6D16B685" w14:textId="3D33E3A3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Kategoria IV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</w:t>
      </w:r>
      <w:r w:rsidR="00441796">
        <w:rPr>
          <w:rFonts w:ascii="Book Antiqua" w:eastAsia="Calibri" w:hAnsi="Book Antiqua" w:cstheme="minorHAnsi"/>
          <w:color w:val="auto"/>
          <w:sz w:val="24"/>
          <w:szCs w:val="24"/>
        </w:rPr>
        <w:t>-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Prezentacje zespołów </w:t>
      </w:r>
      <w:r w:rsidR="0022459D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(w tym duetów) 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szkół muzycznych I </w:t>
      </w:r>
      <w:r w:rsidR="0022459D" w:rsidRPr="00866C46">
        <w:rPr>
          <w:rFonts w:ascii="Book Antiqua" w:eastAsia="Calibri" w:hAnsi="Book Antiqua" w:cstheme="minorHAnsi"/>
          <w:color w:val="auto"/>
          <w:sz w:val="24"/>
          <w:szCs w:val="24"/>
        </w:rPr>
        <w:t>stopnia</w:t>
      </w:r>
      <w:r w:rsidR="00441796">
        <w:rPr>
          <w:rFonts w:ascii="Book Antiqua" w:eastAsia="Calibri" w:hAnsi="Book Antiqua" w:cstheme="minorHAnsi"/>
          <w:color w:val="auto"/>
          <w:sz w:val="24"/>
          <w:szCs w:val="24"/>
        </w:rPr>
        <w:t xml:space="preserve"> -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bez ograniczeń dotyczących klasy - czas występu ograniczony do 1</w:t>
      </w:r>
      <w:r w:rsidR="00984A06" w:rsidRPr="00866C46">
        <w:rPr>
          <w:rFonts w:ascii="Book Antiqua" w:eastAsia="Calibri" w:hAnsi="Book Antiqua" w:cstheme="minorHAnsi"/>
          <w:color w:val="auto"/>
          <w:sz w:val="24"/>
          <w:szCs w:val="24"/>
        </w:rPr>
        <w:t>2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minut</w:t>
      </w:r>
    </w:p>
    <w:p w14:paraId="6D16B686" w14:textId="37FC81D4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 xml:space="preserve">Kategoria V </w:t>
      </w:r>
      <w:r w:rsidR="00441796">
        <w:rPr>
          <w:rFonts w:ascii="Book Antiqua" w:eastAsia="Calibri" w:hAnsi="Book Antiqua" w:cstheme="minorHAnsi"/>
          <w:color w:val="auto"/>
          <w:sz w:val="24"/>
          <w:szCs w:val="24"/>
        </w:rPr>
        <w:t>-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Prezentacje zespołów</w:t>
      </w:r>
      <w:r w:rsidR="0022459D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(w tym duetów)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szkół muzycznych II </w:t>
      </w:r>
      <w:r w:rsidR="0022459D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stopnia </w:t>
      </w:r>
      <w:r w:rsidR="00441796">
        <w:rPr>
          <w:rFonts w:ascii="Book Antiqua" w:eastAsia="Calibri" w:hAnsi="Book Antiqua" w:cstheme="minorHAnsi"/>
          <w:color w:val="auto"/>
          <w:sz w:val="24"/>
          <w:szCs w:val="24"/>
        </w:rPr>
        <w:t>-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bez ograniczeń dotyczących klasy - czas występu ograniczony do 1</w:t>
      </w:r>
      <w:r w:rsidR="00984A06" w:rsidRPr="00866C46">
        <w:rPr>
          <w:rFonts w:ascii="Book Antiqua" w:eastAsia="Calibri" w:hAnsi="Book Antiqua" w:cstheme="minorHAnsi"/>
          <w:color w:val="auto"/>
          <w:sz w:val="24"/>
          <w:szCs w:val="24"/>
        </w:rPr>
        <w:t>2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minut</w:t>
      </w:r>
    </w:p>
    <w:p w14:paraId="454EED16" w14:textId="139E35F4" w:rsidR="00E41F67" w:rsidRPr="00866C46" w:rsidRDefault="00E41F67" w:rsidP="00AA7B60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 xml:space="preserve">We wszystkich kategoriach </w:t>
      </w:r>
      <w:r w:rsidR="00634059"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odrębnie oceniane są</w:t>
      </w:r>
      <w:r w:rsidR="00FD76BC"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 xml:space="preserve"> instrumenty współczesne i </w:t>
      </w: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instrumenty historyczne.</w:t>
      </w:r>
    </w:p>
    <w:p w14:paraId="6D16B687" w14:textId="77777777" w:rsidR="00AF3F6B" w:rsidRPr="00866C46" w:rsidRDefault="00AF3F6B" w:rsidP="00AA7B60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11. Zgłoszenia:</w:t>
      </w: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ab/>
      </w:r>
    </w:p>
    <w:p w14:paraId="213316F5" w14:textId="57911630" w:rsidR="00033499" w:rsidRPr="00866C46" w:rsidRDefault="00033499" w:rsidP="00AA7B60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O</w:t>
      </w:r>
      <w:r w:rsidR="007328D3" w:rsidRPr="00866C46">
        <w:rPr>
          <w:rFonts w:ascii="Book Antiqua" w:eastAsia="Calibri" w:hAnsi="Book Antiqua" w:cstheme="minorHAnsi"/>
          <w:color w:val="auto"/>
          <w:sz w:val="24"/>
          <w:szCs w:val="24"/>
        </w:rPr>
        <w:t> 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zakwalifikowaniu uczestnika do części konkursowej decyduje kolejność zgłoszeń. Formularz elektroniczny będzie aktywny do wyczerpania puli wolnych miejsc, nie dłużej jednak jak </w:t>
      </w:r>
      <w:r w:rsidR="008D53CB" w:rsidRPr="00866C46">
        <w:rPr>
          <w:rFonts w:ascii="Book Antiqua" w:eastAsia="Calibri" w:hAnsi="Book Antiqua" w:cstheme="minorHAnsi"/>
          <w:color w:val="auto"/>
          <w:sz w:val="24"/>
          <w:szCs w:val="24"/>
        </w:rPr>
        <w:t>do dnia 27 kwietnia 2019 r</w:t>
      </w:r>
      <w:r w:rsidR="008D53CB" w:rsidRPr="00866C46">
        <w:rPr>
          <w:rFonts w:ascii="Book Antiqua" w:eastAsia="Calibri" w:hAnsi="Book Antiqua" w:cstheme="minorHAnsi"/>
          <w:color w:val="auto"/>
          <w:sz w:val="24"/>
          <w:szCs w:val="24"/>
        </w:rPr>
        <w:t>oku</w:t>
      </w:r>
      <w:r w:rsidR="008D53CB" w:rsidRPr="00866C46">
        <w:rPr>
          <w:rFonts w:ascii="Book Antiqua" w:eastAsia="Calibri" w:hAnsi="Book Antiqua" w:cstheme="minorHAnsi"/>
          <w:color w:val="auto"/>
          <w:sz w:val="24"/>
          <w:szCs w:val="24"/>
        </w:rPr>
        <w:t>.</w:t>
      </w:r>
    </w:p>
    <w:p w14:paraId="5D5DE447" w14:textId="30DE525C" w:rsidR="00B437F0" w:rsidRPr="00866C46" w:rsidRDefault="00B437F0" w:rsidP="00AA7B60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color w:val="auto"/>
          <w:sz w:val="24"/>
          <w:szCs w:val="24"/>
        </w:rPr>
        <w:t>Elektroniczny formularz zgłoszeniowy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będzie dostępny na oficjalnej stronie festiwalu pod adresem: </w:t>
      </w:r>
      <w:hyperlink r:id="rId5" w:history="1">
        <w:r w:rsidRPr="00866C46">
          <w:rPr>
            <w:rStyle w:val="Hipercze"/>
            <w:rFonts w:ascii="Book Antiqua" w:eastAsia="Calibri" w:hAnsi="Book Antiqua" w:cstheme="minorHAnsi"/>
            <w:color w:val="000000" w:themeColor="text1"/>
            <w:sz w:val="24"/>
            <w:szCs w:val="24"/>
          </w:rPr>
          <w:t>www.festiwal.muzyczna.com.pl</w:t>
        </w:r>
      </w:hyperlink>
      <w:r w:rsidRPr="00866C46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</w:t>
      </w:r>
      <w:r w:rsidRPr="00866C46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</w:t>
      </w:r>
    </w:p>
    <w:p w14:paraId="47E7059A" w14:textId="5E43100C" w:rsidR="00CA2BBA" w:rsidRPr="00866C46" w:rsidRDefault="006C4745" w:rsidP="00AA7B60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Uczestników obowiązu</w:t>
      </w:r>
      <w:r w:rsidR="00FA6D53" w:rsidRPr="00866C46">
        <w:rPr>
          <w:rFonts w:ascii="Book Antiqua" w:eastAsia="Calibri" w:hAnsi="Book Antiqua" w:cstheme="minorHAnsi"/>
          <w:color w:val="auto"/>
          <w:sz w:val="24"/>
          <w:szCs w:val="24"/>
        </w:rPr>
        <w:t>je opłata wpisowego w wysokości</w:t>
      </w:r>
      <w:r w:rsidR="00DE5B81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</w:t>
      </w:r>
      <w:r w:rsidR="00D527C5" w:rsidRPr="00866C46">
        <w:rPr>
          <w:rFonts w:ascii="Book Antiqua" w:eastAsia="Calibri" w:hAnsi="Book Antiqua" w:cstheme="minorHAnsi"/>
          <w:color w:val="auto"/>
          <w:sz w:val="24"/>
          <w:szCs w:val="24"/>
        </w:rPr>
        <w:t>1</w:t>
      </w:r>
      <w:r w:rsidR="007C17A6" w:rsidRPr="00866C46">
        <w:rPr>
          <w:rFonts w:ascii="Book Antiqua" w:eastAsia="Calibri" w:hAnsi="Book Antiqua" w:cstheme="minorHAnsi"/>
          <w:color w:val="auto"/>
          <w:sz w:val="24"/>
          <w:szCs w:val="24"/>
        </w:rPr>
        <w:t>2</w:t>
      </w:r>
      <w:r w:rsidR="00051F74" w:rsidRPr="00866C46">
        <w:rPr>
          <w:rFonts w:ascii="Book Antiqua" w:eastAsia="Calibri" w:hAnsi="Book Antiqua" w:cstheme="minorHAnsi"/>
          <w:color w:val="auto"/>
          <w:sz w:val="24"/>
          <w:szCs w:val="24"/>
        </w:rPr>
        <w:t>0</w:t>
      </w:r>
      <w:r w:rsidR="00FA6D53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,00 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złotych</w:t>
      </w:r>
      <w:r w:rsidR="0022459D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za każdą zgłoszoną prezentację.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</w:t>
      </w:r>
      <w:r w:rsidR="0022459D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Wpisowe 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należy </w:t>
      </w:r>
      <w:r w:rsidR="0022459D" w:rsidRPr="00866C46">
        <w:rPr>
          <w:rFonts w:ascii="Book Antiqua" w:eastAsia="Calibri" w:hAnsi="Book Antiqua" w:cstheme="minorHAnsi"/>
          <w:color w:val="auto"/>
          <w:sz w:val="24"/>
          <w:szCs w:val="24"/>
        </w:rPr>
        <w:t>przelać lub dokonać wpłaty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na </w:t>
      </w:r>
      <w:r w:rsidR="0094410C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wskazany 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rachunek </w:t>
      </w:r>
      <w:r w:rsidR="00A577CB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najpóźniej w dniu </w:t>
      </w:r>
      <w:r w:rsidR="000E58A6" w:rsidRPr="00866C46">
        <w:rPr>
          <w:rFonts w:ascii="Book Antiqua" w:eastAsia="Calibri" w:hAnsi="Book Antiqua" w:cstheme="minorHAnsi"/>
          <w:color w:val="auto"/>
          <w:sz w:val="24"/>
          <w:szCs w:val="24"/>
        </w:rPr>
        <w:t>rejestracji</w:t>
      </w:r>
      <w:r w:rsidR="00A577CB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uczestnika</w:t>
      </w:r>
      <w:r w:rsidR="00CA2BBA" w:rsidRPr="00866C46">
        <w:rPr>
          <w:rFonts w:ascii="Book Antiqua" w:eastAsia="Calibri" w:hAnsi="Book Antiqua" w:cstheme="minorHAnsi"/>
          <w:color w:val="auto"/>
          <w:sz w:val="24"/>
          <w:szCs w:val="24"/>
        </w:rPr>
        <w:t>.</w:t>
      </w:r>
    </w:p>
    <w:p w14:paraId="3CD24028" w14:textId="5600ECC7" w:rsidR="00685E86" w:rsidRPr="00866C46" w:rsidRDefault="00CA2BBA" w:rsidP="00AA7B60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hanging="360"/>
        <w:rPr>
          <w:rFonts w:ascii="Book Antiqua" w:eastAsia="Calibri" w:hAnsi="Book Antiqua" w:cstheme="minorHAnsi"/>
          <w:b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color w:val="auto"/>
          <w:sz w:val="24"/>
          <w:szCs w:val="24"/>
        </w:rPr>
        <w:t>N</w:t>
      </w:r>
      <w:r w:rsidR="006C4745" w:rsidRPr="00866C46">
        <w:rPr>
          <w:rFonts w:ascii="Book Antiqua" w:eastAsia="Calibri" w:hAnsi="Book Antiqua" w:cstheme="minorHAnsi"/>
          <w:b/>
          <w:color w:val="auto"/>
          <w:sz w:val="24"/>
          <w:szCs w:val="24"/>
        </w:rPr>
        <w:t>umer rachunku</w:t>
      </w:r>
      <w:r w:rsidRPr="00866C46">
        <w:rPr>
          <w:rFonts w:ascii="Book Antiqua" w:eastAsia="Calibri" w:hAnsi="Book Antiqua" w:cstheme="minorHAnsi"/>
          <w:b/>
          <w:color w:val="auto"/>
          <w:sz w:val="24"/>
          <w:szCs w:val="24"/>
        </w:rPr>
        <w:t xml:space="preserve"> bankowego</w:t>
      </w:r>
      <w:r w:rsidR="00BF0068" w:rsidRPr="00866C46">
        <w:rPr>
          <w:rFonts w:ascii="Book Antiqua" w:eastAsia="Calibri" w:hAnsi="Book Antiqua" w:cstheme="minorHAnsi"/>
          <w:b/>
          <w:color w:val="auto"/>
          <w:sz w:val="24"/>
          <w:szCs w:val="24"/>
        </w:rPr>
        <w:t xml:space="preserve"> dla wpłat wpisowego</w:t>
      </w:r>
      <w:r w:rsidR="006C4745" w:rsidRPr="00866C46">
        <w:rPr>
          <w:rFonts w:ascii="Book Antiqua" w:eastAsia="Calibri" w:hAnsi="Book Antiqua" w:cstheme="minorHAnsi"/>
          <w:b/>
          <w:color w:val="auto"/>
          <w:sz w:val="24"/>
          <w:szCs w:val="24"/>
        </w:rPr>
        <w:t>:</w:t>
      </w:r>
      <w:r w:rsidR="00E77556">
        <w:rPr>
          <w:rFonts w:ascii="Book Antiqua" w:eastAsia="Calibri" w:hAnsi="Book Antiqua" w:cstheme="minorHAnsi"/>
          <w:b/>
          <w:color w:val="auto"/>
          <w:sz w:val="24"/>
          <w:szCs w:val="24"/>
        </w:rPr>
        <w:br/>
      </w:r>
      <w:r w:rsidR="004D7631" w:rsidRPr="00866C46">
        <w:rPr>
          <w:rFonts w:ascii="Book Antiqua" w:eastAsia="Calibri" w:hAnsi="Book Antiqua" w:cstheme="minorHAnsi"/>
          <w:b/>
          <w:color w:val="auto"/>
          <w:sz w:val="24"/>
          <w:szCs w:val="24"/>
          <w:u w:val="single"/>
        </w:rPr>
        <w:t xml:space="preserve">77 1140 2004 0000 3202 7799 4477 </w:t>
      </w:r>
      <w:r w:rsidR="00441796">
        <w:rPr>
          <w:rFonts w:ascii="Book Antiqua" w:eastAsia="Calibri" w:hAnsi="Book Antiqua" w:cstheme="minorHAnsi"/>
          <w:b/>
          <w:color w:val="auto"/>
          <w:sz w:val="24"/>
          <w:szCs w:val="24"/>
          <w:u w:val="single"/>
        </w:rPr>
        <w:t>-</w:t>
      </w:r>
      <w:r w:rsidR="006C4745" w:rsidRPr="00866C46">
        <w:rPr>
          <w:rFonts w:ascii="Book Antiqua" w:eastAsia="Calibri" w:hAnsi="Book Antiqua" w:cstheme="minorHAnsi"/>
          <w:b/>
          <w:color w:val="auto"/>
          <w:sz w:val="24"/>
          <w:szCs w:val="24"/>
          <w:u w:val="single"/>
        </w:rPr>
        <w:t xml:space="preserve"> Fundacja Wspierania Edukacji Artystycznej</w:t>
      </w:r>
      <w:r w:rsidR="006C4745" w:rsidRPr="00866C46">
        <w:rPr>
          <w:rFonts w:ascii="Book Antiqua" w:eastAsia="Calibri" w:hAnsi="Book Antiqua" w:cstheme="minorHAnsi"/>
          <w:b/>
          <w:color w:val="auto"/>
          <w:sz w:val="24"/>
          <w:szCs w:val="24"/>
        </w:rPr>
        <w:t>, 36-050 Sokołów Małopolski, ul. Lubelska 5.</w:t>
      </w:r>
    </w:p>
    <w:p w14:paraId="5F457D1A" w14:textId="207746C0" w:rsidR="007C3971" w:rsidRPr="00866C46" w:rsidRDefault="00051F74" w:rsidP="00AA7B60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Harmonogram przesłuchań i imprez towarz</w:t>
      </w:r>
      <w:r w:rsidR="00E41F67" w:rsidRPr="00866C46">
        <w:rPr>
          <w:rFonts w:ascii="Book Antiqua" w:eastAsia="Calibri" w:hAnsi="Book Antiqua" w:cstheme="minorHAnsi"/>
          <w:color w:val="auto"/>
          <w:sz w:val="24"/>
          <w:szCs w:val="24"/>
        </w:rPr>
        <w:t>y</w:t>
      </w:r>
      <w:r w:rsidR="00FB0970" w:rsidRPr="00866C46">
        <w:rPr>
          <w:rFonts w:ascii="Book Antiqua" w:eastAsia="Calibri" w:hAnsi="Book Antiqua" w:cstheme="minorHAnsi"/>
          <w:color w:val="auto"/>
          <w:sz w:val="24"/>
          <w:szCs w:val="24"/>
        </w:rPr>
        <w:t>szących zostanie ogłoszony</w:t>
      </w:r>
      <w:r w:rsidR="00E533D4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</w:t>
      </w:r>
      <w:r w:rsidR="007138AB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najpóźniej </w:t>
      </w:r>
      <w:r w:rsidR="008F3564" w:rsidRPr="00866C46">
        <w:rPr>
          <w:rFonts w:ascii="Book Antiqua" w:eastAsia="Calibri" w:hAnsi="Book Antiqua" w:cstheme="minorHAnsi"/>
          <w:color w:val="auto"/>
          <w:sz w:val="24"/>
          <w:szCs w:val="24"/>
        </w:rPr>
        <w:t>8</w:t>
      </w:r>
      <w:r w:rsidR="007138AB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maja 201</w:t>
      </w:r>
      <w:r w:rsidR="008F3564" w:rsidRPr="00866C46">
        <w:rPr>
          <w:rFonts w:ascii="Book Antiqua" w:eastAsia="Calibri" w:hAnsi="Book Antiqua" w:cstheme="minorHAnsi"/>
          <w:color w:val="auto"/>
          <w:sz w:val="24"/>
          <w:szCs w:val="24"/>
        </w:rPr>
        <w:t>9</w:t>
      </w:r>
      <w:r w:rsidR="007138AB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r</w:t>
      </w:r>
      <w:r w:rsidR="00392D53" w:rsidRPr="00866C46">
        <w:rPr>
          <w:rFonts w:ascii="Book Antiqua" w:eastAsia="Calibri" w:hAnsi="Book Antiqua" w:cstheme="minorHAnsi"/>
          <w:color w:val="auto"/>
          <w:sz w:val="24"/>
          <w:szCs w:val="24"/>
        </w:rPr>
        <w:t>.</w:t>
      </w:r>
      <w:r w:rsidR="007138AB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</w:t>
      </w:r>
      <w:r w:rsidR="00E533D4" w:rsidRPr="00866C46">
        <w:rPr>
          <w:rFonts w:ascii="Book Antiqua" w:eastAsia="Calibri" w:hAnsi="Book Antiqua" w:cstheme="minorHAnsi"/>
          <w:color w:val="auto"/>
          <w:sz w:val="24"/>
          <w:szCs w:val="24"/>
        </w:rPr>
        <w:t>na stronie internetowej</w:t>
      </w:r>
      <w:r w:rsidR="007138AB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: </w:t>
      </w:r>
      <w:hyperlink r:id="rId6" w:history="1">
        <w:r w:rsidR="007C3971" w:rsidRPr="00866C46">
          <w:rPr>
            <w:rFonts w:ascii="Book Antiqua" w:eastAsia="Calibri" w:hAnsi="Book Antiqua" w:cstheme="minorHAnsi"/>
            <w:color w:val="auto"/>
            <w:sz w:val="24"/>
            <w:szCs w:val="24"/>
            <w:u w:val="single"/>
          </w:rPr>
          <w:t>www.festiwal.muzyczna.com.pl</w:t>
        </w:r>
      </w:hyperlink>
    </w:p>
    <w:p w14:paraId="6D16B68C" w14:textId="2B11F10E" w:rsidR="00AF3F6B" w:rsidRPr="00866C46" w:rsidRDefault="00AA7B60" w:rsidP="00AA7B60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br/>
      </w:r>
      <w:r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br/>
      </w:r>
      <w:r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br/>
      </w:r>
      <w:bookmarkStart w:id="0" w:name="_GoBack"/>
      <w:bookmarkEnd w:id="0"/>
      <w:r w:rsidR="00AF3F6B"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12. Komisja konkursowa</w:t>
      </w:r>
    </w:p>
    <w:p w14:paraId="6D16B68D" w14:textId="6D482F67" w:rsidR="00AF3F6B" w:rsidRPr="00866C46" w:rsidRDefault="00AF3F6B" w:rsidP="00AA7B60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Komisja konkursowa składa się z </w:t>
      </w:r>
      <w:r w:rsidR="00051F74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powołanych przez organizatora </w:t>
      </w:r>
      <w:r w:rsidR="00420E28" w:rsidRPr="00866C46">
        <w:rPr>
          <w:rFonts w:ascii="Book Antiqua" w:eastAsia="Calibri" w:hAnsi="Book Antiqua" w:cstheme="minorHAnsi"/>
          <w:color w:val="auto"/>
          <w:sz w:val="24"/>
          <w:szCs w:val="24"/>
        </w:rPr>
        <w:t>wykładowców wyższych uczelni muzycznych</w:t>
      </w:r>
      <w:r w:rsidR="00FB0970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i nauczycieli szkół muzycznych o uznanym autorytecie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.</w:t>
      </w:r>
    </w:p>
    <w:p w14:paraId="6D16B68E" w14:textId="563F1F19" w:rsidR="00984A06" w:rsidRPr="00866C46" w:rsidRDefault="00AF3F6B" w:rsidP="00AA7B60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b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Przewodniczącego komisji konkursowej wybiera</w:t>
      </w:r>
      <w:r w:rsidR="007C1881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organizator</w:t>
      </w:r>
      <w:r w:rsidR="0022459D" w:rsidRPr="00866C46">
        <w:rPr>
          <w:rFonts w:ascii="Book Antiqua" w:eastAsia="Calibri" w:hAnsi="Book Antiqua" w:cstheme="minorHAnsi"/>
          <w:color w:val="auto"/>
          <w:sz w:val="24"/>
          <w:szCs w:val="24"/>
        </w:rPr>
        <w:t>.</w:t>
      </w:r>
    </w:p>
    <w:p w14:paraId="6D16B68F" w14:textId="77777777" w:rsidR="006B3A0A" w:rsidRPr="00866C46" w:rsidRDefault="00AF3F6B" w:rsidP="00AA7B60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13.</w:t>
      </w:r>
      <w:r w:rsidR="006B3A0A"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 xml:space="preserve"> Ocena prezentacji</w:t>
      </w:r>
    </w:p>
    <w:p w14:paraId="6D16B690" w14:textId="1FA219C5" w:rsidR="00420E28" w:rsidRPr="00866C46" w:rsidRDefault="00420E28" w:rsidP="00AA7B60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Ocena poszczególnych prezentacji będzie dokonywana w skali punktowej od</w:t>
      </w:r>
      <w:r w:rsidR="00AA7B60">
        <w:rPr>
          <w:rFonts w:ascii="Book Antiqua" w:eastAsia="Calibri" w:hAnsi="Book Antiqua" w:cstheme="minorHAnsi"/>
          <w:color w:val="auto"/>
          <w:sz w:val="24"/>
          <w:szCs w:val="24"/>
        </w:rPr>
        <w:t> 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1</w:t>
      </w:r>
      <w:r w:rsidR="00AA7B60">
        <w:rPr>
          <w:rFonts w:ascii="Book Antiqua" w:eastAsia="Calibri" w:hAnsi="Book Antiqua" w:cstheme="minorHAnsi"/>
          <w:color w:val="auto"/>
          <w:sz w:val="24"/>
          <w:szCs w:val="24"/>
        </w:rPr>
        <w:t> 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do 25.</w:t>
      </w:r>
    </w:p>
    <w:p w14:paraId="6D16B691" w14:textId="2493F3D5" w:rsidR="006B3A0A" w:rsidRPr="00866C46" w:rsidRDefault="00CE5635" w:rsidP="00AA7B60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Komisja konkursowa </w:t>
      </w:r>
      <w:r w:rsidR="00420E28" w:rsidRPr="00866C46">
        <w:rPr>
          <w:rFonts w:ascii="Book Antiqua" w:eastAsia="Calibri" w:hAnsi="Book Antiqua" w:cstheme="minorHAnsi"/>
          <w:color w:val="auto"/>
          <w:sz w:val="24"/>
          <w:szCs w:val="24"/>
        </w:rPr>
        <w:t>przyznaje miejsca i wyróżnien</w:t>
      </w:r>
      <w:r w:rsidR="00E41F67" w:rsidRPr="00866C46">
        <w:rPr>
          <w:rFonts w:ascii="Book Antiqua" w:eastAsia="Calibri" w:hAnsi="Book Antiqua" w:cstheme="minorHAnsi"/>
          <w:color w:val="auto"/>
          <w:sz w:val="24"/>
          <w:szCs w:val="24"/>
        </w:rPr>
        <w:t>ia uczestnikom, którzy uzyskali</w:t>
      </w:r>
      <w:r w:rsidR="00420E28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średnią ocenę 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co</w:t>
      </w:r>
      <w:r w:rsidR="00420E28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najmniej 21 punktów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.</w:t>
      </w:r>
    </w:p>
    <w:p w14:paraId="3FC1ECF5" w14:textId="518ED49B" w:rsidR="00C75730" w:rsidRPr="00866C46" w:rsidRDefault="00C75730" w:rsidP="00AA7B60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Nie dopuszcza się wspólnego z nauczycielem wykonania utworu kameralnego. Akompaniament </w:t>
      </w:r>
      <w:r w:rsidR="00D527C5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nauczyciela może mieć zastosowanie 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tylko dla solistów</w:t>
      </w:r>
      <w:r w:rsidR="00FD064C" w:rsidRPr="00866C46">
        <w:rPr>
          <w:rFonts w:ascii="Book Antiqua" w:eastAsia="Calibri" w:hAnsi="Book Antiqua" w:cstheme="minorHAnsi"/>
          <w:color w:val="auto"/>
          <w:sz w:val="24"/>
          <w:szCs w:val="24"/>
        </w:rPr>
        <w:t>, duetów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i chórów.</w:t>
      </w:r>
    </w:p>
    <w:p w14:paraId="6D16B692" w14:textId="77777777" w:rsidR="00AF3F6B" w:rsidRPr="00866C46" w:rsidRDefault="006B3A0A" w:rsidP="00AA7B60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14.</w:t>
      </w:r>
      <w:r w:rsidR="00AF3F6B"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 xml:space="preserve"> Informacje pomocnicze</w:t>
      </w:r>
    </w:p>
    <w:p w14:paraId="1EEB16ED" w14:textId="3287FA87" w:rsidR="00FB0970" w:rsidRPr="00866C46" w:rsidRDefault="00FB0970" w:rsidP="00AA7B60">
      <w:pPr>
        <w:numPr>
          <w:ilvl w:val="0"/>
          <w:numId w:val="4"/>
        </w:numPr>
        <w:tabs>
          <w:tab w:val="left" w:pos="720"/>
          <w:tab w:val="left" w:pos="3195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Ogłoszenie wyników - wręczenie dyplomów i nagród odbędzie się na </w:t>
      </w:r>
      <w:r w:rsidR="00367C8E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koncercie </w:t>
      </w:r>
      <w:r w:rsidR="00B61544" w:rsidRPr="00866C46">
        <w:rPr>
          <w:rFonts w:ascii="Book Antiqua" w:eastAsia="Calibri" w:hAnsi="Book Antiqua" w:cstheme="minorHAnsi"/>
          <w:color w:val="auto"/>
          <w:sz w:val="24"/>
          <w:szCs w:val="24"/>
        </w:rPr>
        <w:t>finałowym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.</w:t>
      </w:r>
    </w:p>
    <w:p w14:paraId="1FEB30C0" w14:textId="65A09F4B" w:rsidR="005F1BAA" w:rsidRPr="00866C46" w:rsidRDefault="00D527C5" w:rsidP="00AA7B60">
      <w:pPr>
        <w:numPr>
          <w:ilvl w:val="0"/>
          <w:numId w:val="4"/>
        </w:numPr>
        <w:tabs>
          <w:tab w:val="left" w:pos="720"/>
          <w:tab w:val="left" w:pos="3195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Nieodebrane dyplomy zostają wysłane na adres szkoły, którą reprezentują poszczególni uczniowie</w:t>
      </w:r>
      <w:r w:rsidR="0009426E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; </w:t>
      </w:r>
      <w:r w:rsidR="005F1BAA" w:rsidRPr="00866C46">
        <w:rPr>
          <w:rFonts w:ascii="Book Antiqua" w:eastAsia="Calibri" w:hAnsi="Book Antiqua" w:cstheme="minorHAnsi"/>
          <w:color w:val="auto"/>
          <w:sz w:val="24"/>
          <w:szCs w:val="24"/>
        </w:rPr>
        <w:t>nagrody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rzeczowe 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  <w:u w:val="single"/>
        </w:rPr>
        <w:t>nie podlegają wysyłce</w:t>
      </w:r>
      <w:r w:rsidR="00786D2A" w:rsidRPr="00866C46">
        <w:rPr>
          <w:rFonts w:ascii="Book Antiqua" w:eastAsia="Calibri" w:hAnsi="Book Antiqua" w:cstheme="minorHAnsi"/>
          <w:color w:val="auto"/>
          <w:sz w:val="24"/>
          <w:szCs w:val="24"/>
        </w:rPr>
        <w:t>.</w:t>
      </w:r>
    </w:p>
    <w:p w14:paraId="6D16B694" w14:textId="5EFD4462" w:rsidR="00AF3F6B" w:rsidRPr="00866C46" w:rsidRDefault="00AF3F6B" w:rsidP="00AA7B60">
      <w:pPr>
        <w:numPr>
          <w:ilvl w:val="0"/>
          <w:numId w:val="4"/>
        </w:numPr>
        <w:tabs>
          <w:tab w:val="left" w:pos="720"/>
          <w:tab w:val="left" w:pos="3195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Regulamin konkursu, </w:t>
      </w:r>
      <w:r w:rsidR="00D534AE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elektroniczny </w:t>
      </w:r>
      <w:r w:rsidR="00D527C5" w:rsidRPr="00866C46">
        <w:rPr>
          <w:rFonts w:ascii="Book Antiqua" w:eastAsia="Calibri" w:hAnsi="Book Antiqua" w:cstheme="minorHAnsi"/>
          <w:color w:val="auto"/>
          <w:sz w:val="24"/>
          <w:szCs w:val="24"/>
        </w:rPr>
        <w:t>formularz</w:t>
      </w:r>
      <w:r w:rsidR="0009426E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</w:t>
      </w:r>
      <w:r w:rsidR="00D527C5" w:rsidRPr="00866C46">
        <w:rPr>
          <w:rFonts w:ascii="Book Antiqua" w:eastAsia="Calibri" w:hAnsi="Book Antiqua" w:cstheme="minorHAnsi"/>
          <w:color w:val="auto"/>
          <w:sz w:val="24"/>
          <w:szCs w:val="24"/>
        </w:rPr>
        <w:t>zgłoszeni</w:t>
      </w:r>
      <w:r w:rsidR="00D534AE" w:rsidRPr="00866C46">
        <w:rPr>
          <w:rFonts w:ascii="Book Antiqua" w:eastAsia="Calibri" w:hAnsi="Book Antiqua" w:cstheme="minorHAnsi"/>
          <w:color w:val="auto"/>
          <w:sz w:val="24"/>
          <w:szCs w:val="24"/>
        </w:rPr>
        <w:t>owy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i</w:t>
      </w:r>
      <w:r w:rsidR="00D527C5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ramowy harmonogram przesłuchań - dostępne są na stronie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internetowej:</w:t>
      </w:r>
      <w:r w:rsidR="00984A06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</w:t>
      </w:r>
      <w:hyperlink r:id="rId7" w:history="1">
        <w:r w:rsidRPr="00866C46">
          <w:rPr>
            <w:rFonts w:ascii="Book Antiqua" w:eastAsia="Tahoma" w:hAnsi="Book Antiqua" w:cstheme="minorHAnsi"/>
            <w:b/>
            <w:bCs/>
            <w:color w:val="auto"/>
            <w:sz w:val="24"/>
            <w:szCs w:val="24"/>
            <w:u w:val="single"/>
          </w:rPr>
          <w:t>http</w:t>
        </w:r>
      </w:hyperlink>
      <w:hyperlink r:id="rId8" w:history="1">
        <w:r w:rsidRPr="00866C46">
          <w:rPr>
            <w:rFonts w:ascii="Book Antiqua" w:eastAsia="Tahoma" w:hAnsi="Book Antiqua" w:cstheme="minorHAnsi"/>
            <w:b/>
            <w:bCs/>
            <w:color w:val="auto"/>
            <w:sz w:val="24"/>
            <w:szCs w:val="24"/>
            <w:u w:val="single"/>
          </w:rPr>
          <w:t>://</w:t>
        </w:r>
      </w:hyperlink>
      <w:hyperlink r:id="rId9" w:history="1">
        <w:r w:rsidRPr="00866C46">
          <w:rPr>
            <w:rFonts w:ascii="Book Antiqua" w:eastAsia="Tahoma" w:hAnsi="Book Antiqua" w:cstheme="minorHAnsi"/>
            <w:b/>
            <w:bCs/>
            <w:color w:val="auto"/>
            <w:sz w:val="24"/>
            <w:szCs w:val="24"/>
            <w:u w:val="single"/>
          </w:rPr>
          <w:t>festiwal</w:t>
        </w:r>
      </w:hyperlink>
      <w:hyperlink r:id="rId10" w:history="1">
        <w:r w:rsidRPr="00866C46">
          <w:rPr>
            <w:rFonts w:ascii="Book Antiqua" w:eastAsia="Tahoma" w:hAnsi="Book Antiqua" w:cstheme="minorHAnsi"/>
            <w:b/>
            <w:bCs/>
            <w:color w:val="auto"/>
            <w:sz w:val="24"/>
            <w:szCs w:val="24"/>
            <w:u w:val="single"/>
          </w:rPr>
          <w:t>.</w:t>
        </w:r>
      </w:hyperlink>
      <w:hyperlink r:id="rId11" w:history="1">
        <w:r w:rsidRPr="00866C46">
          <w:rPr>
            <w:rFonts w:ascii="Book Antiqua" w:eastAsia="Tahoma" w:hAnsi="Book Antiqua" w:cstheme="minorHAnsi"/>
            <w:b/>
            <w:bCs/>
            <w:color w:val="auto"/>
            <w:sz w:val="24"/>
            <w:szCs w:val="24"/>
            <w:u w:val="single"/>
          </w:rPr>
          <w:t>muzyczna</w:t>
        </w:r>
      </w:hyperlink>
      <w:hyperlink r:id="rId12" w:history="1">
        <w:r w:rsidRPr="00866C46">
          <w:rPr>
            <w:rFonts w:ascii="Book Antiqua" w:eastAsia="Tahoma" w:hAnsi="Book Antiqua" w:cstheme="minorHAnsi"/>
            <w:b/>
            <w:bCs/>
            <w:color w:val="auto"/>
            <w:sz w:val="24"/>
            <w:szCs w:val="24"/>
            <w:u w:val="single"/>
          </w:rPr>
          <w:t>.</w:t>
        </w:r>
      </w:hyperlink>
      <w:hyperlink r:id="rId13" w:history="1">
        <w:r w:rsidRPr="00866C46">
          <w:rPr>
            <w:rFonts w:ascii="Book Antiqua" w:eastAsia="Tahoma" w:hAnsi="Book Antiqua" w:cstheme="minorHAnsi"/>
            <w:b/>
            <w:bCs/>
            <w:color w:val="auto"/>
            <w:sz w:val="24"/>
            <w:szCs w:val="24"/>
            <w:u w:val="single"/>
          </w:rPr>
          <w:t>com</w:t>
        </w:r>
      </w:hyperlink>
      <w:hyperlink r:id="rId14" w:history="1">
        <w:r w:rsidRPr="00866C46">
          <w:rPr>
            <w:rFonts w:ascii="Book Antiqua" w:eastAsia="Tahoma" w:hAnsi="Book Antiqua" w:cstheme="minorHAnsi"/>
            <w:b/>
            <w:bCs/>
            <w:color w:val="auto"/>
            <w:sz w:val="24"/>
            <w:szCs w:val="24"/>
            <w:u w:val="single"/>
          </w:rPr>
          <w:t>.</w:t>
        </w:r>
      </w:hyperlink>
      <w:hyperlink r:id="rId15" w:history="1">
        <w:r w:rsidRPr="00866C46">
          <w:rPr>
            <w:rFonts w:ascii="Book Antiqua" w:eastAsia="Tahoma" w:hAnsi="Book Antiqua" w:cstheme="minorHAnsi"/>
            <w:b/>
            <w:bCs/>
            <w:color w:val="auto"/>
            <w:sz w:val="24"/>
            <w:szCs w:val="24"/>
            <w:u w:val="single"/>
          </w:rPr>
          <w:t>pl</w:t>
        </w:r>
      </w:hyperlink>
      <w:r w:rsidRPr="00866C46">
        <w:rPr>
          <w:rFonts w:ascii="Book Antiqua" w:eastAsia="Tahoma" w:hAnsi="Book Antiqua" w:cstheme="minorHAnsi"/>
          <w:b/>
          <w:bCs/>
          <w:color w:val="auto"/>
          <w:sz w:val="24"/>
          <w:szCs w:val="24"/>
        </w:rPr>
        <w:t xml:space="preserve">  </w:t>
      </w:r>
    </w:p>
    <w:p w14:paraId="6D16B695" w14:textId="77777777" w:rsidR="00AF3F6B" w:rsidRPr="00866C46" w:rsidRDefault="00AF3F6B" w:rsidP="00AA7B60">
      <w:pPr>
        <w:numPr>
          <w:ilvl w:val="0"/>
          <w:numId w:val="4"/>
        </w:numPr>
        <w:tabs>
          <w:tab w:val="left" w:pos="720"/>
          <w:tab w:val="left" w:pos="3195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Zapytania w sprawie festiwalu i przesłuchań konkursowych prosimy kierować na adres: </w:t>
      </w:r>
      <w:hyperlink r:id="rId16" w:history="1">
        <w:r w:rsidRPr="00866C46">
          <w:rPr>
            <w:rFonts w:ascii="Book Antiqua" w:eastAsia="Calibri" w:hAnsi="Book Antiqua" w:cstheme="minorHAnsi"/>
            <w:color w:val="auto"/>
            <w:sz w:val="24"/>
            <w:szCs w:val="24"/>
            <w:u w:val="single"/>
          </w:rPr>
          <w:t>szkola</w:t>
        </w:r>
      </w:hyperlink>
      <w:hyperlink r:id="rId17" w:history="1">
        <w:r w:rsidRPr="00866C46">
          <w:rPr>
            <w:rFonts w:ascii="Book Antiqua" w:eastAsia="Calibri" w:hAnsi="Book Antiqua" w:cstheme="minorHAnsi"/>
            <w:color w:val="auto"/>
            <w:sz w:val="24"/>
            <w:szCs w:val="24"/>
            <w:u w:val="single"/>
          </w:rPr>
          <w:t>@</w:t>
        </w:r>
      </w:hyperlink>
      <w:hyperlink r:id="rId18" w:history="1">
        <w:r w:rsidRPr="00866C46">
          <w:rPr>
            <w:rFonts w:ascii="Book Antiqua" w:eastAsia="Calibri" w:hAnsi="Book Antiqua" w:cstheme="minorHAnsi"/>
            <w:color w:val="auto"/>
            <w:sz w:val="24"/>
            <w:szCs w:val="24"/>
            <w:u w:val="single"/>
          </w:rPr>
          <w:t>muzyczna</w:t>
        </w:r>
      </w:hyperlink>
      <w:hyperlink r:id="rId19" w:history="1">
        <w:r w:rsidRPr="00866C46">
          <w:rPr>
            <w:rFonts w:ascii="Book Antiqua" w:eastAsia="Calibri" w:hAnsi="Book Antiqua" w:cstheme="minorHAnsi"/>
            <w:color w:val="auto"/>
            <w:sz w:val="24"/>
            <w:szCs w:val="24"/>
            <w:u w:val="single"/>
          </w:rPr>
          <w:t>.</w:t>
        </w:r>
      </w:hyperlink>
      <w:hyperlink r:id="rId20" w:history="1">
        <w:r w:rsidRPr="00866C46">
          <w:rPr>
            <w:rFonts w:ascii="Book Antiqua" w:eastAsia="Calibri" w:hAnsi="Book Antiqua" w:cstheme="minorHAnsi"/>
            <w:color w:val="auto"/>
            <w:sz w:val="24"/>
            <w:szCs w:val="24"/>
            <w:u w:val="single"/>
          </w:rPr>
          <w:t>com</w:t>
        </w:r>
      </w:hyperlink>
      <w:hyperlink r:id="rId21" w:history="1">
        <w:r w:rsidRPr="00866C46">
          <w:rPr>
            <w:rFonts w:ascii="Book Antiqua" w:eastAsia="Calibri" w:hAnsi="Book Antiqua" w:cstheme="minorHAnsi"/>
            <w:color w:val="auto"/>
            <w:sz w:val="24"/>
            <w:szCs w:val="24"/>
            <w:u w:val="single"/>
          </w:rPr>
          <w:t>.</w:t>
        </w:r>
      </w:hyperlink>
      <w:hyperlink r:id="rId22" w:history="1">
        <w:r w:rsidRPr="00866C46">
          <w:rPr>
            <w:rFonts w:ascii="Book Antiqua" w:eastAsia="Calibri" w:hAnsi="Book Antiqua" w:cstheme="minorHAnsi"/>
            <w:color w:val="auto"/>
            <w:sz w:val="24"/>
            <w:szCs w:val="24"/>
            <w:u w:val="single"/>
          </w:rPr>
          <w:t>pl</w:t>
        </w:r>
      </w:hyperlink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  lub   </w:t>
      </w:r>
      <w:hyperlink r:id="rId23" w:history="1">
        <w:r w:rsidRPr="00866C46">
          <w:rPr>
            <w:rFonts w:ascii="Book Antiqua" w:eastAsia="Calibri" w:hAnsi="Book Antiqua" w:cstheme="minorHAnsi"/>
            <w:color w:val="auto"/>
            <w:sz w:val="24"/>
            <w:szCs w:val="24"/>
            <w:u w:val="single"/>
          </w:rPr>
          <w:t>grzegorz</w:t>
        </w:r>
      </w:hyperlink>
      <w:hyperlink r:id="rId24" w:history="1">
        <w:r w:rsidRPr="00866C46">
          <w:rPr>
            <w:rFonts w:ascii="Book Antiqua" w:eastAsia="Calibri" w:hAnsi="Book Antiqua" w:cstheme="minorHAnsi"/>
            <w:color w:val="auto"/>
            <w:sz w:val="24"/>
            <w:szCs w:val="24"/>
            <w:u w:val="single"/>
          </w:rPr>
          <w:t>@</w:t>
        </w:r>
      </w:hyperlink>
      <w:hyperlink r:id="rId25" w:history="1">
        <w:r w:rsidRPr="00866C46">
          <w:rPr>
            <w:rFonts w:ascii="Book Antiqua" w:eastAsia="Calibri" w:hAnsi="Book Antiqua" w:cstheme="minorHAnsi"/>
            <w:color w:val="auto"/>
            <w:sz w:val="24"/>
            <w:szCs w:val="24"/>
            <w:u w:val="single"/>
          </w:rPr>
          <w:t>wojcikiewicz</w:t>
        </w:r>
      </w:hyperlink>
      <w:hyperlink r:id="rId26" w:history="1">
        <w:r w:rsidRPr="00866C46">
          <w:rPr>
            <w:rFonts w:ascii="Book Antiqua" w:eastAsia="Calibri" w:hAnsi="Book Antiqua" w:cstheme="minorHAnsi"/>
            <w:color w:val="auto"/>
            <w:sz w:val="24"/>
            <w:szCs w:val="24"/>
            <w:u w:val="single"/>
          </w:rPr>
          <w:t>.</w:t>
        </w:r>
      </w:hyperlink>
      <w:hyperlink r:id="rId27" w:history="1">
        <w:r w:rsidRPr="00866C46">
          <w:rPr>
            <w:rFonts w:ascii="Book Antiqua" w:eastAsia="Calibri" w:hAnsi="Book Antiqua" w:cstheme="minorHAnsi"/>
            <w:color w:val="auto"/>
            <w:sz w:val="24"/>
            <w:szCs w:val="24"/>
            <w:u w:val="single"/>
          </w:rPr>
          <w:t>com</w:t>
        </w:r>
      </w:hyperlink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</w:t>
      </w:r>
    </w:p>
    <w:p w14:paraId="7BB3A413" w14:textId="331C4E72" w:rsidR="00CF37AC" w:rsidRPr="00866C46" w:rsidRDefault="00AF3F6B" w:rsidP="00AA7B60">
      <w:pPr>
        <w:numPr>
          <w:ilvl w:val="0"/>
          <w:numId w:val="4"/>
        </w:numPr>
        <w:tabs>
          <w:tab w:val="left" w:pos="720"/>
          <w:tab w:val="left" w:pos="3195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Dodatkowe informacje pod numerem telefonu: 604 888</w:t>
      </w:r>
      <w:r w:rsidR="00B521A8" w:rsidRPr="00866C46">
        <w:rPr>
          <w:rFonts w:ascii="Book Antiqua" w:eastAsia="Calibri" w:hAnsi="Book Antiqua" w:cstheme="minorHAnsi"/>
          <w:color w:val="auto"/>
          <w:sz w:val="24"/>
          <w:szCs w:val="24"/>
        </w:rPr>
        <w:t> 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796.</w:t>
      </w:r>
    </w:p>
    <w:p w14:paraId="5D54752C" w14:textId="1C5A005D" w:rsidR="005313A0" w:rsidRPr="00866C46" w:rsidRDefault="008703B1" w:rsidP="001D5119">
      <w:pPr>
        <w:spacing w:before="240" w:after="6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15. Klauzula informacyjna</w:t>
      </w:r>
    </w:p>
    <w:p w14:paraId="0C1FEEA2" w14:textId="3EFC022C" w:rsidR="005313A0" w:rsidRPr="00866C46" w:rsidRDefault="005313A0" w:rsidP="00AA7B60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="Book Antiqua" w:hAnsi="Book Antiqua" w:cstheme="minorHAnsi"/>
          <w:sz w:val="24"/>
          <w:szCs w:val="24"/>
        </w:rPr>
      </w:pPr>
      <w:r w:rsidRPr="00866C46">
        <w:rPr>
          <w:rFonts w:ascii="Book Antiqua" w:hAnsi="Book Antiqua" w:cstheme="minorHAnsi"/>
          <w:sz w:val="24"/>
          <w:szCs w:val="24"/>
        </w:rPr>
        <w:t>Do przeprowadzenia konkursu niezbędne jest podanie następujących danych osobowych: uczestnika/ów (imię i nazwisko, miejsce pobierania nauki</w:t>
      </w:r>
      <w:r w:rsidR="003066D7" w:rsidRPr="00866C46">
        <w:rPr>
          <w:rFonts w:ascii="Book Antiqua" w:hAnsi="Book Antiqua" w:cstheme="minorHAnsi"/>
          <w:sz w:val="24"/>
          <w:szCs w:val="24"/>
        </w:rPr>
        <w:t>, klasa</w:t>
      </w:r>
      <w:r w:rsidR="00BC16B4" w:rsidRPr="00866C46">
        <w:rPr>
          <w:rFonts w:ascii="Book Antiqua" w:hAnsi="Book Antiqua" w:cstheme="minorHAnsi"/>
          <w:sz w:val="24"/>
          <w:szCs w:val="24"/>
        </w:rPr>
        <w:t>, specjalność</w:t>
      </w:r>
      <w:r w:rsidRPr="00866C46">
        <w:rPr>
          <w:rFonts w:ascii="Book Antiqua" w:hAnsi="Book Antiqua" w:cstheme="minorHAnsi"/>
          <w:sz w:val="24"/>
          <w:szCs w:val="24"/>
        </w:rPr>
        <w:t xml:space="preserve">), imię i nazwisko </w:t>
      </w:r>
      <w:r w:rsidR="00A81B6C" w:rsidRPr="00866C46">
        <w:rPr>
          <w:rFonts w:ascii="Book Antiqua" w:hAnsi="Book Antiqua" w:cstheme="minorHAnsi"/>
          <w:sz w:val="24"/>
          <w:szCs w:val="24"/>
        </w:rPr>
        <w:lastRenderedPageBreak/>
        <w:t xml:space="preserve">(rodzica/ów) </w:t>
      </w:r>
      <w:r w:rsidRPr="00866C46">
        <w:rPr>
          <w:rFonts w:ascii="Book Antiqua" w:hAnsi="Book Antiqua" w:cstheme="minorHAnsi"/>
          <w:sz w:val="24"/>
          <w:szCs w:val="24"/>
        </w:rPr>
        <w:t>opiekuna/ów, imię i nazwisko nauczyciela</w:t>
      </w:r>
      <w:r w:rsidR="001357B1" w:rsidRPr="00866C46">
        <w:rPr>
          <w:rFonts w:ascii="Book Antiqua" w:hAnsi="Book Antiqua" w:cstheme="minorHAnsi"/>
          <w:sz w:val="24"/>
          <w:szCs w:val="24"/>
        </w:rPr>
        <w:t>,</w:t>
      </w:r>
      <w:r w:rsidR="00076805" w:rsidRPr="00866C46">
        <w:rPr>
          <w:rFonts w:ascii="Book Antiqua" w:hAnsi="Book Antiqua" w:cstheme="minorHAnsi"/>
          <w:sz w:val="24"/>
          <w:szCs w:val="24"/>
        </w:rPr>
        <w:t xml:space="preserve"> </w:t>
      </w:r>
      <w:r w:rsidR="001357B1" w:rsidRPr="00866C46">
        <w:rPr>
          <w:rFonts w:ascii="Book Antiqua" w:hAnsi="Book Antiqua" w:cstheme="minorHAnsi"/>
          <w:sz w:val="24"/>
          <w:szCs w:val="24"/>
        </w:rPr>
        <w:t>akompaniatora</w:t>
      </w:r>
      <w:r w:rsidRPr="00866C46">
        <w:rPr>
          <w:rFonts w:ascii="Book Antiqua" w:hAnsi="Book Antiqua" w:cstheme="minorHAnsi"/>
          <w:sz w:val="24"/>
          <w:szCs w:val="24"/>
        </w:rPr>
        <w:t xml:space="preserve"> oraz ich wizerunek.</w:t>
      </w:r>
    </w:p>
    <w:p w14:paraId="40126191" w14:textId="4D574E51" w:rsidR="005313A0" w:rsidRPr="00866C46" w:rsidRDefault="005313A0" w:rsidP="00AA7B60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="Book Antiqua" w:hAnsi="Book Antiqua" w:cstheme="minorHAnsi"/>
          <w:sz w:val="24"/>
          <w:szCs w:val="24"/>
        </w:rPr>
      </w:pPr>
      <w:r w:rsidRPr="00866C46">
        <w:rPr>
          <w:rFonts w:ascii="Book Antiqua" w:hAnsi="Book Antiqua" w:cstheme="minorHAnsi"/>
          <w:sz w:val="24"/>
          <w:szCs w:val="24"/>
        </w:rPr>
        <w:t>Administratorem Danych Osobowych jest Fundacja Wspierania Edukacji Artystycznej, ul.</w:t>
      </w:r>
      <w:r w:rsidR="00076805" w:rsidRPr="00866C46">
        <w:rPr>
          <w:rFonts w:ascii="Book Antiqua" w:hAnsi="Book Antiqua" w:cstheme="minorHAnsi"/>
          <w:sz w:val="24"/>
          <w:szCs w:val="24"/>
        </w:rPr>
        <w:t> </w:t>
      </w:r>
      <w:r w:rsidRPr="00866C46">
        <w:rPr>
          <w:rFonts w:ascii="Book Antiqua" w:hAnsi="Book Antiqua" w:cstheme="minorHAnsi"/>
          <w:sz w:val="24"/>
          <w:szCs w:val="24"/>
        </w:rPr>
        <w:t>Lubelska</w:t>
      </w:r>
      <w:r w:rsidR="00CF37AC" w:rsidRPr="00866C46">
        <w:rPr>
          <w:rFonts w:ascii="Book Antiqua" w:hAnsi="Book Antiqua" w:cstheme="minorHAnsi"/>
          <w:sz w:val="24"/>
          <w:szCs w:val="24"/>
        </w:rPr>
        <w:t> </w:t>
      </w:r>
      <w:r w:rsidRPr="00866C46">
        <w:rPr>
          <w:rFonts w:ascii="Book Antiqua" w:hAnsi="Book Antiqua" w:cstheme="minorHAnsi"/>
          <w:sz w:val="24"/>
          <w:szCs w:val="24"/>
        </w:rPr>
        <w:t>5,</w:t>
      </w:r>
      <w:r w:rsidR="00421E8D" w:rsidRPr="00866C46">
        <w:rPr>
          <w:rFonts w:ascii="Book Antiqua" w:hAnsi="Book Antiqua" w:cstheme="minorHAnsi"/>
          <w:sz w:val="24"/>
          <w:szCs w:val="24"/>
        </w:rPr>
        <w:t xml:space="preserve"> </w:t>
      </w:r>
      <w:r w:rsidRPr="00866C46">
        <w:rPr>
          <w:rFonts w:ascii="Book Antiqua" w:hAnsi="Book Antiqua" w:cstheme="minorHAnsi"/>
          <w:sz w:val="24"/>
          <w:szCs w:val="24"/>
        </w:rPr>
        <w:t xml:space="preserve">36-050 Sokołów Małopolski, telefon: 604 888 795, email: </w:t>
      </w:r>
      <w:r w:rsidRPr="00866C46">
        <w:rPr>
          <w:rFonts w:ascii="Book Antiqua" w:hAnsi="Book Antiqua" w:cstheme="minorHAnsi"/>
          <w:sz w:val="24"/>
          <w:szCs w:val="24"/>
          <w:u w:val="single"/>
        </w:rPr>
        <w:t>fundacja@muzyczna.com.pl</w:t>
      </w:r>
      <w:r w:rsidRPr="00866C46">
        <w:rPr>
          <w:rFonts w:ascii="Book Antiqua" w:hAnsi="Book Antiqua" w:cstheme="minorHAnsi"/>
          <w:sz w:val="24"/>
          <w:szCs w:val="24"/>
        </w:rPr>
        <w:t xml:space="preserve"> </w:t>
      </w:r>
    </w:p>
    <w:p w14:paraId="1C35D1AB" w14:textId="77777777" w:rsidR="005313A0" w:rsidRPr="00866C46" w:rsidRDefault="005313A0" w:rsidP="00AA7B60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="Book Antiqua" w:hAnsi="Book Antiqua" w:cstheme="minorHAnsi"/>
          <w:sz w:val="24"/>
          <w:szCs w:val="24"/>
        </w:rPr>
      </w:pPr>
      <w:r w:rsidRPr="00866C46">
        <w:rPr>
          <w:rFonts w:ascii="Book Antiqua" w:hAnsi="Book Antiqua" w:cstheme="minorHAnsi"/>
          <w:sz w:val="24"/>
          <w:szCs w:val="24"/>
        </w:rPr>
        <w:t xml:space="preserve">Pozyskane dane osobowe będą przetwarzane w celu przeprowadzenia i promocji konkursu. </w:t>
      </w:r>
    </w:p>
    <w:p w14:paraId="57B9465D" w14:textId="6C55B6F6" w:rsidR="005313A0" w:rsidRPr="00866C46" w:rsidRDefault="005313A0" w:rsidP="00AA7B60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="Book Antiqua" w:hAnsi="Book Antiqua" w:cstheme="minorHAnsi"/>
          <w:sz w:val="24"/>
          <w:szCs w:val="24"/>
        </w:rPr>
      </w:pPr>
      <w:r w:rsidRPr="00866C46">
        <w:rPr>
          <w:rFonts w:ascii="Book Antiqua" w:hAnsi="Book Antiqua" w:cstheme="minorHAnsi"/>
          <w:sz w:val="24"/>
          <w:szCs w:val="24"/>
        </w:rPr>
        <w:t xml:space="preserve">Podstawą przetwarzania danych osobowych jest regulamin konkursu  </w:t>
      </w:r>
      <w:r w:rsidR="00441796">
        <w:rPr>
          <w:rFonts w:ascii="Book Antiqua" w:hAnsi="Book Antiqua" w:cstheme="minorHAnsi"/>
          <w:sz w:val="24"/>
          <w:szCs w:val="24"/>
        </w:rPr>
        <w:t>-</w:t>
      </w:r>
      <w:r w:rsidRPr="00866C46">
        <w:rPr>
          <w:rFonts w:ascii="Book Antiqua" w:hAnsi="Book Antiqua" w:cstheme="minorHAnsi"/>
          <w:sz w:val="24"/>
          <w:szCs w:val="24"/>
        </w:rPr>
        <w:t xml:space="preserve"> na podstawie art. 6 ust. 1</w:t>
      </w:r>
      <w:r w:rsidR="00CF37AC" w:rsidRPr="00866C46">
        <w:rPr>
          <w:rFonts w:ascii="Book Antiqua" w:hAnsi="Book Antiqua" w:cstheme="minorHAnsi"/>
          <w:sz w:val="24"/>
          <w:szCs w:val="24"/>
        </w:rPr>
        <w:t> </w:t>
      </w:r>
      <w:r w:rsidRPr="00866C46">
        <w:rPr>
          <w:rFonts w:ascii="Book Antiqua" w:hAnsi="Book Antiqua" w:cstheme="minorHAnsi"/>
          <w:sz w:val="24"/>
          <w:szCs w:val="24"/>
        </w:rPr>
        <w:t>lit. c)  Rozporządzenia Parlamentu Europejskiego i Rady (UE) 2016/679 z</w:t>
      </w:r>
      <w:r w:rsidR="00AA7B60">
        <w:rPr>
          <w:rFonts w:ascii="Book Antiqua" w:hAnsi="Book Antiqua" w:cstheme="minorHAnsi"/>
          <w:sz w:val="24"/>
          <w:szCs w:val="24"/>
        </w:rPr>
        <w:t> </w:t>
      </w:r>
      <w:r w:rsidRPr="00866C46">
        <w:rPr>
          <w:rFonts w:ascii="Book Antiqua" w:hAnsi="Book Antiqua" w:cstheme="minorHAnsi"/>
          <w:sz w:val="24"/>
          <w:szCs w:val="24"/>
        </w:rPr>
        <w:t xml:space="preserve">dnia 27 kwietnia 2016 r.) </w:t>
      </w:r>
    </w:p>
    <w:p w14:paraId="79CD554B" w14:textId="011FDF97" w:rsidR="005313A0" w:rsidRPr="00866C46" w:rsidRDefault="005313A0" w:rsidP="00AA7B60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="Book Antiqua" w:hAnsi="Book Antiqua" w:cstheme="minorHAnsi"/>
          <w:sz w:val="24"/>
          <w:szCs w:val="24"/>
        </w:rPr>
      </w:pPr>
      <w:r w:rsidRPr="00866C46">
        <w:rPr>
          <w:rFonts w:ascii="Book Antiqua" w:hAnsi="Book Antiqua" w:cstheme="minorHAnsi"/>
          <w:sz w:val="24"/>
          <w:szCs w:val="24"/>
        </w:rPr>
        <w:t>Ponadto informujemy, że pozyskane dane osobowe przetwarzane będą przez okres przygotowania, realizacji i podsumowania wydarzenia. Dodatkowo Administrator zastrzega, że niektóre dane osobowe będą archiwizowane przez okres dłuższy, celem realizacji obowiązku prawnego wynikającego z aktualnie obowiązującego prawa w</w:t>
      </w:r>
      <w:r w:rsidR="00AA7B60">
        <w:rPr>
          <w:rFonts w:ascii="Book Antiqua" w:hAnsi="Book Antiqua" w:cstheme="minorHAnsi"/>
          <w:sz w:val="24"/>
          <w:szCs w:val="24"/>
        </w:rPr>
        <w:t> </w:t>
      </w:r>
      <w:r w:rsidRPr="00866C46">
        <w:rPr>
          <w:rFonts w:ascii="Book Antiqua" w:hAnsi="Book Antiqua" w:cstheme="minorHAnsi"/>
          <w:sz w:val="24"/>
          <w:szCs w:val="24"/>
        </w:rPr>
        <w:t>szczególności prawa rachunkowego i</w:t>
      </w:r>
      <w:r w:rsidR="00CF37AC" w:rsidRPr="00866C46">
        <w:rPr>
          <w:rFonts w:ascii="Book Antiqua" w:hAnsi="Book Antiqua" w:cstheme="minorHAnsi"/>
          <w:sz w:val="24"/>
          <w:szCs w:val="24"/>
        </w:rPr>
        <w:t> </w:t>
      </w:r>
      <w:r w:rsidRPr="00866C46">
        <w:rPr>
          <w:rFonts w:ascii="Book Antiqua" w:hAnsi="Book Antiqua" w:cstheme="minorHAnsi"/>
          <w:sz w:val="24"/>
          <w:szCs w:val="24"/>
        </w:rPr>
        <w:t xml:space="preserve">podatkowego. </w:t>
      </w:r>
    </w:p>
    <w:p w14:paraId="554E1395" w14:textId="34BBCCD5" w:rsidR="005313A0" w:rsidRPr="00866C46" w:rsidRDefault="005313A0" w:rsidP="00AA7B60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="Book Antiqua" w:hAnsi="Book Antiqua" w:cstheme="minorHAnsi"/>
          <w:sz w:val="24"/>
          <w:szCs w:val="24"/>
        </w:rPr>
      </w:pPr>
      <w:r w:rsidRPr="00866C46">
        <w:rPr>
          <w:rFonts w:ascii="Book Antiqua" w:hAnsi="Book Antiqua" w:cstheme="minorHAnsi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 wobec przetwarzania </w:t>
      </w:r>
      <w:r w:rsidR="00441796">
        <w:rPr>
          <w:rFonts w:ascii="Book Antiqua" w:hAnsi="Book Antiqua" w:cstheme="minorHAnsi"/>
          <w:sz w:val="24"/>
          <w:szCs w:val="24"/>
        </w:rPr>
        <w:t>-</w:t>
      </w:r>
      <w:r w:rsidRPr="00866C46">
        <w:rPr>
          <w:rFonts w:ascii="Book Antiqua" w:hAnsi="Book Antiqua" w:cstheme="minorHAnsi"/>
          <w:sz w:val="24"/>
          <w:szCs w:val="24"/>
        </w:rPr>
        <w:t xml:space="preserve"> powyższe prawa ograniczać może obowiązek prawny nałożony na Administratora. </w:t>
      </w:r>
    </w:p>
    <w:p w14:paraId="2F52265A" w14:textId="77777777" w:rsidR="005313A0" w:rsidRPr="00866C46" w:rsidRDefault="005313A0" w:rsidP="00AA7B60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="Book Antiqua" w:hAnsi="Book Antiqua" w:cstheme="minorHAnsi"/>
          <w:sz w:val="24"/>
          <w:szCs w:val="24"/>
        </w:rPr>
      </w:pPr>
      <w:r w:rsidRPr="00866C46">
        <w:rPr>
          <w:rFonts w:ascii="Book Antiqua" w:hAnsi="Book Antiqua" w:cstheme="minorHAnsi"/>
          <w:sz w:val="24"/>
          <w:szCs w:val="24"/>
        </w:rPr>
        <w:t xml:space="preserve">Informujemy, że przysługuje Pani/Panu prawo wniesienia skargi do Prezesa Urzędu Ochrony Danych Osobowych gdy uzna Pani/Pan, że przetwarzanie podanych danych osobowych Pani/Pana dotyczących narusza przepisy Rozporządzenia Parlamentu Europejskiego i Rady (UE) 2016/679 z dnia 27 kwietnia 2016 r. </w:t>
      </w:r>
    </w:p>
    <w:p w14:paraId="3A3E619F" w14:textId="77777777" w:rsidR="005313A0" w:rsidRPr="00866C46" w:rsidRDefault="005313A0" w:rsidP="00AA7B60">
      <w:pPr>
        <w:pStyle w:val="Akapitzlist"/>
        <w:widowControl w:val="0"/>
        <w:numPr>
          <w:ilvl w:val="0"/>
          <w:numId w:val="5"/>
        </w:numPr>
        <w:tabs>
          <w:tab w:val="left" w:pos="720"/>
          <w:tab w:val="left" w:pos="3195"/>
        </w:tabs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hAnsi="Book Antiqua" w:cstheme="minorHAnsi"/>
          <w:sz w:val="24"/>
          <w:szCs w:val="24"/>
        </w:rPr>
        <w:t>Podanie danych osobowych wymagane jest do wysłania zgłoszenia i wzięcia udziału w wydarzeniu. Niepodanie danych będzie jednoznaczne z brakiem możliwości wzięcia udziału w konkursie.</w:t>
      </w:r>
    </w:p>
    <w:p w14:paraId="185867AA" w14:textId="1C4F3AF5" w:rsidR="00B61544" w:rsidRPr="00866C46" w:rsidRDefault="005313A0" w:rsidP="00AA7B60">
      <w:pPr>
        <w:pStyle w:val="Akapitzlist"/>
        <w:widowControl w:val="0"/>
        <w:numPr>
          <w:ilvl w:val="0"/>
          <w:numId w:val="5"/>
        </w:numPr>
        <w:tabs>
          <w:tab w:val="left" w:pos="720"/>
          <w:tab w:val="left" w:pos="3195"/>
        </w:tabs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hAnsi="Book Antiqua"/>
          <w:sz w:val="24"/>
          <w:szCs w:val="24"/>
        </w:rPr>
        <w:t>Dane osobowe nie będą przetwarzane w sposób zautomatyzowany (w tym w formie profilowania).</w:t>
      </w:r>
    </w:p>
    <w:p w14:paraId="3564687F" w14:textId="77777777" w:rsidR="001D5119" w:rsidRPr="00866C46" w:rsidRDefault="001D5119" w:rsidP="00AA7B60">
      <w:pPr>
        <w:pBdr>
          <w:bottom w:val="single" w:sz="6" w:space="1" w:color="auto"/>
        </w:pBdr>
        <w:tabs>
          <w:tab w:val="left" w:pos="720"/>
          <w:tab w:val="left" w:pos="3195"/>
        </w:tabs>
        <w:spacing w:before="120" w:after="120" w:line="240" w:lineRule="auto"/>
        <w:ind w:left="360"/>
        <w:jc w:val="both"/>
        <w:rPr>
          <w:rFonts w:ascii="Book Antiqua" w:eastAsia="Calibri" w:hAnsi="Book Antiqua" w:cstheme="minorHAnsi"/>
          <w:b/>
          <w:color w:val="auto"/>
          <w:sz w:val="24"/>
          <w:szCs w:val="24"/>
        </w:rPr>
      </w:pPr>
    </w:p>
    <w:p w14:paraId="74529187" w14:textId="302643D2" w:rsidR="009209EB" w:rsidRPr="00866C46" w:rsidRDefault="009209EB" w:rsidP="00AA7B60">
      <w:pPr>
        <w:tabs>
          <w:tab w:val="left" w:pos="720"/>
          <w:tab w:val="left" w:pos="3195"/>
        </w:tabs>
        <w:spacing w:before="120" w:after="120" w:line="240" w:lineRule="auto"/>
        <w:ind w:left="360"/>
        <w:jc w:val="both"/>
        <w:rPr>
          <w:rFonts w:ascii="Book Antiqua" w:eastAsia="Calibri" w:hAnsi="Book Antiqua" w:cstheme="minorHAnsi"/>
          <w:b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color w:val="auto"/>
          <w:sz w:val="24"/>
          <w:szCs w:val="24"/>
        </w:rPr>
        <w:t>Biuro festiwalu:</w:t>
      </w:r>
    </w:p>
    <w:p w14:paraId="1EA5D2F8" w14:textId="77777777" w:rsidR="009209EB" w:rsidRPr="00866C46" w:rsidRDefault="009209EB" w:rsidP="00AA7B60">
      <w:pPr>
        <w:tabs>
          <w:tab w:val="left" w:pos="720"/>
          <w:tab w:val="left" w:pos="3195"/>
        </w:tabs>
        <w:spacing w:before="120" w:after="120" w:line="240" w:lineRule="auto"/>
        <w:ind w:left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</w:p>
    <w:p w14:paraId="5A9B2F5C" w14:textId="77777777" w:rsidR="009209EB" w:rsidRPr="00866C46" w:rsidRDefault="009209EB" w:rsidP="00AA7B60">
      <w:pPr>
        <w:tabs>
          <w:tab w:val="left" w:pos="720"/>
          <w:tab w:val="left" w:pos="3195"/>
        </w:tabs>
        <w:spacing w:before="120" w:after="120" w:line="240" w:lineRule="auto"/>
        <w:ind w:left="360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Państwowa Szkoła Muzyczna I stopnia w Leżajsku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br/>
        <w:t>ul. Mickiewicza 31, 37-300 Leżajsk</w:t>
      </w:r>
    </w:p>
    <w:p w14:paraId="0E74D044" w14:textId="77777777" w:rsidR="009209EB" w:rsidRPr="001D5119" w:rsidRDefault="009209EB" w:rsidP="00AA7B60">
      <w:pPr>
        <w:tabs>
          <w:tab w:val="left" w:pos="720"/>
          <w:tab w:val="left" w:pos="3195"/>
        </w:tabs>
        <w:spacing w:before="120" w:after="120" w:line="240" w:lineRule="auto"/>
        <w:ind w:left="360"/>
        <w:rPr>
          <w:rFonts w:ascii="Book Antiqua" w:eastAsia="Calibri" w:hAnsi="Book Antiqua" w:cstheme="minorHAnsi"/>
          <w:color w:val="auto"/>
          <w:sz w:val="22"/>
          <w:szCs w:val="22"/>
        </w:rPr>
      </w:pPr>
    </w:p>
    <w:p w14:paraId="26959462" w14:textId="77777777" w:rsidR="009209EB" w:rsidRPr="009209EB" w:rsidRDefault="009209EB" w:rsidP="00AA7B60">
      <w:pPr>
        <w:widowControl w:val="0"/>
        <w:tabs>
          <w:tab w:val="left" w:pos="720"/>
          <w:tab w:val="left" w:pos="3195"/>
        </w:tabs>
        <w:suppressAutoHyphens/>
        <w:overflowPunct w:val="0"/>
        <w:autoSpaceDE w:val="0"/>
        <w:spacing w:before="120" w:after="120" w:line="240" w:lineRule="auto"/>
        <w:jc w:val="both"/>
        <w:rPr>
          <w:rFonts w:ascii="Book Antiqua" w:eastAsia="Calibri" w:hAnsi="Book Antiqua" w:cstheme="minorHAnsi"/>
          <w:color w:val="auto"/>
          <w:sz w:val="22"/>
          <w:szCs w:val="22"/>
        </w:rPr>
      </w:pPr>
    </w:p>
    <w:sectPr w:rsidR="009209EB" w:rsidRPr="009209EB" w:rsidSect="00866C46">
      <w:pgSz w:w="11905" w:h="16837"/>
      <w:pgMar w:top="709" w:right="113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1D0A7DA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99A03EA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A17A3B10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2878DF4A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BF5CA51A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68ACF340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7458CA00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F7A04302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27F430D2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8044581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7D386BC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533817AC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827C5892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68F847F6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2D6AA688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6160F746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D4CAE89C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573C14B6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CDEC656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AC2C92E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5CBCEBAE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2BB29EAC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C456D226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860E38AE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C422EBF2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2DAEBCAA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37FC3FAE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5E847B8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FAECB9B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9F761896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A9F83BB2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7D5CBDB0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96BC1558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23CA6DAC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BDAC014E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5422F338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4" w15:restartNumberingAfterBreak="0">
    <w:nsid w:val="55567F48"/>
    <w:multiLevelType w:val="hybridMultilevel"/>
    <w:tmpl w:val="99329470"/>
    <w:lvl w:ilvl="0" w:tplc="5A481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21E3C"/>
    <w:rsid w:val="000238F5"/>
    <w:rsid w:val="00027196"/>
    <w:rsid w:val="00033499"/>
    <w:rsid w:val="00051F74"/>
    <w:rsid w:val="00076805"/>
    <w:rsid w:val="0009426E"/>
    <w:rsid w:val="000C129F"/>
    <w:rsid w:val="000E58A6"/>
    <w:rsid w:val="00117C65"/>
    <w:rsid w:val="00131FBA"/>
    <w:rsid w:val="001357B1"/>
    <w:rsid w:val="00147354"/>
    <w:rsid w:val="00174D00"/>
    <w:rsid w:val="001825DB"/>
    <w:rsid w:val="001A1DF1"/>
    <w:rsid w:val="001D5119"/>
    <w:rsid w:val="00217F72"/>
    <w:rsid w:val="0022459D"/>
    <w:rsid w:val="0023786A"/>
    <w:rsid w:val="00283478"/>
    <w:rsid w:val="00295BF1"/>
    <w:rsid w:val="002B6A40"/>
    <w:rsid w:val="002D4B66"/>
    <w:rsid w:val="002E1226"/>
    <w:rsid w:val="003066D7"/>
    <w:rsid w:val="00367C8E"/>
    <w:rsid w:val="00392D53"/>
    <w:rsid w:val="003B4489"/>
    <w:rsid w:val="003D2BEE"/>
    <w:rsid w:val="003F4A8F"/>
    <w:rsid w:val="00420E28"/>
    <w:rsid w:val="00421E8D"/>
    <w:rsid w:val="0042509D"/>
    <w:rsid w:val="00441796"/>
    <w:rsid w:val="00470920"/>
    <w:rsid w:val="004D7631"/>
    <w:rsid w:val="005021EE"/>
    <w:rsid w:val="00502907"/>
    <w:rsid w:val="00515456"/>
    <w:rsid w:val="005313A0"/>
    <w:rsid w:val="005574D3"/>
    <w:rsid w:val="00581D9E"/>
    <w:rsid w:val="005C6A90"/>
    <w:rsid w:val="005D1010"/>
    <w:rsid w:val="005E6BE0"/>
    <w:rsid w:val="005F1BAA"/>
    <w:rsid w:val="005F214B"/>
    <w:rsid w:val="00634059"/>
    <w:rsid w:val="006469E7"/>
    <w:rsid w:val="0068270D"/>
    <w:rsid w:val="00685E86"/>
    <w:rsid w:val="006B3A0A"/>
    <w:rsid w:val="006C4745"/>
    <w:rsid w:val="006D1233"/>
    <w:rsid w:val="006F4303"/>
    <w:rsid w:val="007138AB"/>
    <w:rsid w:val="0072166D"/>
    <w:rsid w:val="00722301"/>
    <w:rsid w:val="007328D3"/>
    <w:rsid w:val="007348EB"/>
    <w:rsid w:val="007743B8"/>
    <w:rsid w:val="0078430F"/>
    <w:rsid w:val="00786D2A"/>
    <w:rsid w:val="007C17A6"/>
    <w:rsid w:val="007C1881"/>
    <w:rsid w:val="007C3971"/>
    <w:rsid w:val="007E26B9"/>
    <w:rsid w:val="007F0CF2"/>
    <w:rsid w:val="008178F3"/>
    <w:rsid w:val="00866C46"/>
    <w:rsid w:val="00870129"/>
    <w:rsid w:val="008703B1"/>
    <w:rsid w:val="008D53CB"/>
    <w:rsid w:val="008F3564"/>
    <w:rsid w:val="009209EB"/>
    <w:rsid w:val="0094410C"/>
    <w:rsid w:val="00984A06"/>
    <w:rsid w:val="009A4D03"/>
    <w:rsid w:val="00A10D4B"/>
    <w:rsid w:val="00A466A9"/>
    <w:rsid w:val="00A577CB"/>
    <w:rsid w:val="00A71C51"/>
    <w:rsid w:val="00A72CE3"/>
    <w:rsid w:val="00A77B3E"/>
    <w:rsid w:val="00A81B6C"/>
    <w:rsid w:val="00AA7B60"/>
    <w:rsid w:val="00AC2EB9"/>
    <w:rsid w:val="00AD08E0"/>
    <w:rsid w:val="00AE066F"/>
    <w:rsid w:val="00AF2031"/>
    <w:rsid w:val="00AF3F6B"/>
    <w:rsid w:val="00B4280F"/>
    <w:rsid w:val="00B437F0"/>
    <w:rsid w:val="00B521A8"/>
    <w:rsid w:val="00B61544"/>
    <w:rsid w:val="00BB5CCA"/>
    <w:rsid w:val="00BC16B4"/>
    <w:rsid w:val="00BE3843"/>
    <w:rsid w:val="00BF0068"/>
    <w:rsid w:val="00C34922"/>
    <w:rsid w:val="00C37DE0"/>
    <w:rsid w:val="00C43BDE"/>
    <w:rsid w:val="00C668C0"/>
    <w:rsid w:val="00C75730"/>
    <w:rsid w:val="00CA2BBA"/>
    <w:rsid w:val="00CE5635"/>
    <w:rsid w:val="00CF37AC"/>
    <w:rsid w:val="00D32692"/>
    <w:rsid w:val="00D36DBA"/>
    <w:rsid w:val="00D527C5"/>
    <w:rsid w:val="00D534AE"/>
    <w:rsid w:val="00D72C5B"/>
    <w:rsid w:val="00DA63E2"/>
    <w:rsid w:val="00DE5B81"/>
    <w:rsid w:val="00DF7BC2"/>
    <w:rsid w:val="00E41F67"/>
    <w:rsid w:val="00E533D4"/>
    <w:rsid w:val="00E76C89"/>
    <w:rsid w:val="00E77556"/>
    <w:rsid w:val="00E96C96"/>
    <w:rsid w:val="00EC341F"/>
    <w:rsid w:val="00EE1192"/>
    <w:rsid w:val="00EF52DA"/>
    <w:rsid w:val="00F11EEB"/>
    <w:rsid w:val="00F543EB"/>
    <w:rsid w:val="00FA6D53"/>
    <w:rsid w:val="00FB0970"/>
    <w:rsid w:val="00FB2FB6"/>
    <w:rsid w:val="00FD064C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6B65E"/>
  <w15:chartTrackingRefBased/>
  <w15:docId w15:val="{2B2C8EB7-7B8D-4724-B612-ED07E542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pacing w:line="100" w:lineRule="auto"/>
    </w:pPr>
    <w:rPr>
      <w:color w:val="000000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 w:line="240" w:lineRule="auto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29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02907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21E3C"/>
    <w:pPr>
      <w:ind w:left="720"/>
      <w:contextualSpacing/>
    </w:pPr>
  </w:style>
  <w:style w:type="character" w:styleId="Hipercze">
    <w:name w:val="Hyperlink"/>
    <w:basedOn w:val="Domylnaczcionkaakapitu"/>
    <w:rsid w:val="0068270D"/>
    <w:rPr>
      <w:color w:val="0563C1" w:themeColor="hyperlink"/>
      <w:u w:val="single"/>
    </w:rPr>
  </w:style>
  <w:style w:type="character" w:styleId="UyteHipercze">
    <w:name w:val="FollowedHyperlink"/>
    <w:basedOn w:val="Domylnaczcionkaakapitu"/>
    <w:rsid w:val="0068270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8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wal.muzyczna.com.pl" TargetMode="External"/><Relationship Id="rId13" Type="http://schemas.openxmlformats.org/officeDocument/2006/relationships/hyperlink" Target="http://festiwal.muzyczna.com.pl" TargetMode="External"/><Relationship Id="rId18" Type="http://schemas.openxmlformats.org/officeDocument/2006/relationships/hyperlink" Target="mailto:szkola@muzyczna.com.pl" TargetMode="External"/><Relationship Id="rId26" Type="http://schemas.openxmlformats.org/officeDocument/2006/relationships/hyperlink" Target="mailto:grzegorz@wojcikiewicz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zkola@muzyczna.com.pl" TargetMode="External"/><Relationship Id="rId7" Type="http://schemas.openxmlformats.org/officeDocument/2006/relationships/hyperlink" Target="http://festiwal.muzyczna.com.pl" TargetMode="External"/><Relationship Id="rId12" Type="http://schemas.openxmlformats.org/officeDocument/2006/relationships/hyperlink" Target="http://festiwal.muzyczna.com.pl" TargetMode="External"/><Relationship Id="rId17" Type="http://schemas.openxmlformats.org/officeDocument/2006/relationships/hyperlink" Target="mailto:szkola@muzyczna.com.pl" TargetMode="External"/><Relationship Id="rId25" Type="http://schemas.openxmlformats.org/officeDocument/2006/relationships/hyperlink" Target="mailto:grzegorz@wojcikiewicz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zkola@muzyczna.com.pl" TargetMode="External"/><Relationship Id="rId20" Type="http://schemas.openxmlformats.org/officeDocument/2006/relationships/hyperlink" Target="mailto:szkola@muzyczna.com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estiwal.muzyczna.com.pl" TargetMode="External"/><Relationship Id="rId11" Type="http://schemas.openxmlformats.org/officeDocument/2006/relationships/hyperlink" Target="http://festiwal.muzyczna.com.pl" TargetMode="External"/><Relationship Id="rId24" Type="http://schemas.openxmlformats.org/officeDocument/2006/relationships/hyperlink" Target="mailto:grzegorz@wojcikiewicz.com" TargetMode="External"/><Relationship Id="rId5" Type="http://schemas.openxmlformats.org/officeDocument/2006/relationships/hyperlink" Target="http://www.festiwal.muzyczna.com.pl" TargetMode="External"/><Relationship Id="rId15" Type="http://schemas.openxmlformats.org/officeDocument/2006/relationships/hyperlink" Target="http://festiwal.muzyczna.com.pl" TargetMode="External"/><Relationship Id="rId23" Type="http://schemas.openxmlformats.org/officeDocument/2006/relationships/hyperlink" Target="mailto:grzegorz@wojcikiewicz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festiwal.muzyczna.com.pl" TargetMode="External"/><Relationship Id="rId19" Type="http://schemas.openxmlformats.org/officeDocument/2006/relationships/hyperlink" Target="mailto:szkola@muzyczna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wal.muzyczna.com.pl" TargetMode="External"/><Relationship Id="rId14" Type="http://schemas.openxmlformats.org/officeDocument/2006/relationships/hyperlink" Target="http://festiwal.muzyczna.com.pl" TargetMode="External"/><Relationship Id="rId22" Type="http://schemas.openxmlformats.org/officeDocument/2006/relationships/hyperlink" Target="mailto:szkola@muzyczna.com.pl" TargetMode="External"/><Relationship Id="rId27" Type="http://schemas.openxmlformats.org/officeDocument/2006/relationships/hyperlink" Target="mailto:grzegorz@wojcikiewicz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1007</Words>
  <Characters>7587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8577</CharactersWithSpaces>
  <SharedDoc>false</SharedDoc>
  <HLinks>
    <vt:vector size="168" baseType="variant">
      <vt:variant>
        <vt:i4>3473408</vt:i4>
      </vt:variant>
      <vt:variant>
        <vt:i4>81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78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75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72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69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4128843</vt:i4>
      </vt:variant>
      <vt:variant>
        <vt:i4>66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63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60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57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54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51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48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6160410</vt:i4>
      </vt:variant>
      <vt:variant>
        <vt:i4>45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42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39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36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33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30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27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24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21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4128843</vt:i4>
      </vt:variant>
      <vt:variant>
        <vt:i4>18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15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12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9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6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cp:lastModifiedBy>Grzegorz Wójcikiewicz</cp:lastModifiedBy>
  <cp:revision>68</cp:revision>
  <cp:lastPrinted>2018-12-30T19:25:00Z</cp:lastPrinted>
  <dcterms:created xsi:type="dcterms:W3CDTF">2018-04-06T08:47:00Z</dcterms:created>
  <dcterms:modified xsi:type="dcterms:W3CDTF">2018-12-30T19:32:00Z</dcterms:modified>
</cp:coreProperties>
</file>